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28132" w14:textId="77777777" w:rsidR="0039510A" w:rsidRPr="005748D2" w:rsidRDefault="003951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</w:rPr>
      </w:pPr>
    </w:p>
    <w:p w14:paraId="7EA339B8" w14:textId="77777777" w:rsidR="0039510A" w:rsidRDefault="0039510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56EA50E3" w14:textId="77777777" w:rsidR="0039510A" w:rsidRPr="005F19C8" w:rsidRDefault="005748D2" w:rsidP="005F19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="Calibri"/>
          <w:sz w:val="28"/>
          <w:szCs w:val="28"/>
        </w:rPr>
      </w:pPr>
      <w:r w:rsidRPr="005F19C8">
        <w:rPr>
          <w:rFonts w:cs="Calibri"/>
          <w:b/>
          <w:bCs/>
          <w:sz w:val="28"/>
          <w:szCs w:val="28"/>
        </w:rPr>
        <w:t>Kupní smlouva</w:t>
      </w:r>
    </w:p>
    <w:p w14:paraId="762DF6D8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4A0159">
        <w:rPr>
          <w:rFonts w:cs="Calibri"/>
        </w:rPr>
        <w:t xml:space="preserve">uzavřená dle </w:t>
      </w:r>
      <w:proofErr w:type="spellStart"/>
      <w:r w:rsidRPr="004A0159">
        <w:rPr>
          <w:rFonts w:cs="Calibri"/>
        </w:rPr>
        <w:t>ust</w:t>
      </w:r>
      <w:proofErr w:type="spellEnd"/>
      <w:r w:rsidRPr="004A0159">
        <w:rPr>
          <w:rFonts w:cs="Calibri"/>
        </w:rPr>
        <w:t>. § 2079 a násl. zákona č. 89/2012 Sb., občanský zákoník, ve znění pozdějších předpisů</w:t>
      </w:r>
    </w:p>
    <w:p w14:paraId="5C63A943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766165A6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ind w:left="4300"/>
        <w:rPr>
          <w:rFonts w:cs="Calibri"/>
        </w:rPr>
      </w:pPr>
      <w:r w:rsidRPr="004A0159">
        <w:rPr>
          <w:rFonts w:cs="Calibri"/>
          <w:b/>
          <w:bCs/>
        </w:rPr>
        <w:t>Článek I.</w:t>
      </w:r>
    </w:p>
    <w:p w14:paraId="11858A3E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ind w:left="4000"/>
        <w:rPr>
          <w:rFonts w:cs="Calibri"/>
        </w:rPr>
      </w:pPr>
      <w:r w:rsidRPr="004A0159">
        <w:rPr>
          <w:rFonts w:cs="Calibri"/>
          <w:b/>
          <w:bCs/>
        </w:rPr>
        <w:t>Smluvní strany</w:t>
      </w:r>
    </w:p>
    <w:p w14:paraId="4B152698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0576664C" w14:textId="77777777" w:rsidR="0039510A" w:rsidRPr="008C5720" w:rsidRDefault="0039510A" w:rsidP="00F81A05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8C5720">
        <w:rPr>
          <w:rFonts w:cs="Calibri"/>
          <w:b/>
          <w:bCs/>
        </w:rPr>
        <w:t>Kupující:</w:t>
      </w:r>
      <w:r w:rsidR="008C5720">
        <w:rPr>
          <w:rFonts w:cs="Calibri"/>
          <w:b/>
          <w:bCs/>
        </w:rPr>
        <w:tab/>
      </w:r>
      <w:r w:rsidR="005B3168">
        <w:rPr>
          <w:rFonts w:cs="Calibri"/>
        </w:rPr>
        <w:t>Měst</w:t>
      </w:r>
      <w:r w:rsidR="00A13A08">
        <w:rPr>
          <w:rFonts w:cs="Calibri"/>
        </w:rPr>
        <w:t>ys Krucemburk</w:t>
      </w:r>
    </w:p>
    <w:p w14:paraId="2A3F1341" w14:textId="77777777" w:rsidR="0039510A" w:rsidRPr="008C5720" w:rsidRDefault="0039510A" w:rsidP="008C572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8C5720">
        <w:rPr>
          <w:rFonts w:cs="Calibri"/>
        </w:rPr>
        <w:t>Sídlo:</w:t>
      </w:r>
      <w:r w:rsidR="008C5720">
        <w:rPr>
          <w:rFonts w:cs="Calibri"/>
        </w:rPr>
        <w:tab/>
      </w:r>
      <w:bookmarkStart w:id="0" w:name="_Hlk68078549"/>
      <w:r w:rsidR="00A13A08" w:rsidRPr="00A13A08">
        <w:rPr>
          <w:rFonts w:cs="Arial"/>
        </w:rPr>
        <w:t>Náměstí Jana Zrzavého 13</w:t>
      </w:r>
      <w:r w:rsidR="005B3168" w:rsidRPr="00953122">
        <w:rPr>
          <w:rFonts w:cs="Arial"/>
        </w:rPr>
        <w:t xml:space="preserve">, </w:t>
      </w:r>
      <w:r w:rsidR="00A13A08" w:rsidRPr="00A13A08">
        <w:rPr>
          <w:rFonts w:cs="Arial"/>
        </w:rPr>
        <w:t>582 66 Krucemburk</w:t>
      </w:r>
      <w:bookmarkEnd w:id="0"/>
      <w:r w:rsidRPr="008C5720">
        <w:rPr>
          <w:rFonts w:cs="Calibri"/>
        </w:rPr>
        <w:tab/>
      </w:r>
    </w:p>
    <w:p w14:paraId="50D26D71" w14:textId="77777777" w:rsidR="00A13A08" w:rsidRDefault="0039510A" w:rsidP="005B3168">
      <w:pPr>
        <w:tabs>
          <w:tab w:val="left" w:pos="0"/>
        </w:tabs>
        <w:spacing w:after="0" w:line="240" w:lineRule="auto"/>
        <w:rPr>
          <w:rFonts w:eastAsia="Calibri"/>
          <w:shd w:val="clear" w:color="auto" w:fill="FFFFFF"/>
          <w:lang w:eastAsia="en-US"/>
        </w:rPr>
      </w:pPr>
      <w:r w:rsidRPr="008C5720">
        <w:rPr>
          <w:rFonts w:cs="Calibri"/>
        </w:rPr>
        <w:t>IČ</w:t>
      </w:r>
      <w:r w:rsidR="00F43240">
        <w:rPr>
          <w:rFonts w:cs="Calibri"/>
        </w:rPr>
        <w:t>O</w:t>
      </w:r>
      <w:r w:rsidRPr="008C5720">
        <w:rPr>
          <w:rFonts w:cs="Calibri"/>
        </w:rPr>
        <w:t>:</w:t>
      </w:r>
      <w:r w:rsidR="008C5720">
        <w:rPr>
          <w:rFonts w:cs="Calibri"/>
        </w:rPr>
        <w:tab/>
      </w:r>
      <w:r w:rsidR="005B3168">
        <w:rPr>
          <w:rFonts w:cs="Calibri"/>
        </w:rPr>
        <w:tab/>
        <w:t xml:space="preserve">     </w:t>
      </w:r>
      <w:r w:rsidR="00A13A08" w:rsidRPr="00A13A08">
        <w:rPr>
          <w:rFonts w:eastAsia="Calibri"/>
          <w:shd w:val="clear" w:color="auto" w:fill="FFFFFF"/>
          <w:lang w:eastAsia="en-US"/>
        </w:rPr>
        <w:t>00267716</w:t>
      </w:r>
    </w:p>
    <w:p w14:paraId="33BD772C" w14:textId="77777777" w:rsidR="00581658" w:rsidRPr="005B3168" w:rsidRDefault="00581658" w:rsidP="005B3168">
      <w:pPr>
        <w:tabs>
          <w:tab w:val="left" w:pos="0"/>
        </w:tabs>
        <w:spacing w:after="0" w:line="240" w:lineRule="auto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DIČ:</w:t>
      </w:r>
      <w:r>
        <w:rPr>
          <w:rFonts w:eastAsia="Calibri"/>
          <w:shd w:val="clear" w:color="auto" w:fill="FFFFFF"/>
          <w:lang w:eastAsia="en-US"/>
        </w:rPr>
        <w:tab/>
        <w:t xml:space="preserve">                   </w:t>
      </w:r>
      <w:r w:rsidR="00A13A08" w:rsidRPr="00A13A08">
        <w:rPr>
          <w:shd w:val="clear" w:color="auto" w:fill="FFFFFF"/>
        </w:rPr>
        <w:t>CZ00267716</w:t>
      </w:r>
    </w:p>
    <w:p w14:paraId="069194C6" w14:textId="77777777" w:rsidR="0039510A" w:rsidRPr="00A13A08" w:rsidRDefault="0039510A" w:rsidP="008C572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76" w:lineRule="auto"/>
        <w:rPr>
          <w:shd w:val="clear" w:color="auto" w:fill="FFFFFF"/>
        </w:rPr>
      </w:pPr>
      <w:r w:rsidRPr="008C5720">
        <w:rPr>
          <w:rFonts w:cs="Calibri"/>
        </w:rPr>
        <w:t>zastoupený:</w:t>
      </w:r>
      <w:r w:rsidR="008C5720">
        <w:rPr>
          <w:rFonts w:cs="Calibri"/>
        </w:rPr>
        <w:tab/>
      </w:r>
      <w:r w:rsidR="00A13A08" w:rsidRPr="00A13A08">
        <w:rPr>
          <w:shd w:val="clear" w:color="auto" w:fill="FFFFFF"/>
        </w:rPr>
        <w:t>Mgr. Otto Kohout</w:t>
      </w:r>
      <w:r w:rsidR="00F81A05" w:rsidRPr="00A13A08">
        <w:rPr>
          <w:shd w:val="clear" w:color="auto" w:fill="FFFFFF"/>
        </w:rPr>
        <w:t xml:space="preserve">, </w:t>
      </w:r>
      <w:r w:rsidRPr="00A13A08">
        <w:rPr>
          <w:shd w:val="clear" w:color="auto" w:fill="FFFFFF"/>
        </w:rPr>
        <w:t>starost</w:t>
      </w:r>
      <w:r w:rsidR="00FB443B">
        <w:rPr>
          <w:shd w:val="clear" w:color="auto" w:fill="FFFFFF"/>
        </w:rPr>
        <w:t>a</w:t>
      </w:r>
      <w:r w:rsidRPr="00A13A08">
        <w:rPr>
          <w:shd w:val="clear" w:color="auto" w:fill="FFFFFF"/>
        </w:rPr>
        <w:t xml:space="preserve"> </w:t>
      </w:r>
      <w:r w:rsidR="005B3168" w:rsidRPr="00A13A08">
        <w:rPr>
          <w:shd w:val="clear" w:color="auto" w:fill="FFFFFF"/>
        </w:rPr>
        <w:t>měst</w:t>
      </w:r>
      <w:r w:rsidR="00A13A08" w:rsidRPr="00A13A08">
        <w:rPr>
          <w:shd w:val="clear" w:color="auto" w:fill="FFFFFF"/>
        </w:rPr>
        <w:t>yse</w:t>
      </w:r>
    </w:p>
    <w:p w14:paraId="1A0535D7" w14:textId="77777777" w:rsidR="00A13A08" w:rsidRPr="00A13A08" w:rsidRDefault="00A13A08" w:rsidP="008C572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76" w:lineRule="auto"/>
        <w:rPr>
          <w:shd w:val="clear" w:color="auto" w:fill="FFFFFF"/>
        </w:rPr>
      </w:pPr>
      <w:r w:rsidRPr="00A13A08">
        <w:rPr>
          <w:shd w:val="clear" w:color="auto" w:fill="FFFFFF"/>
        </w:rPr>
        <w:t>tel</w:t>
      </w:r>
      <w:r>
        <w:rPr>
          <w:shd w:val="clear" w:color="auto" w:fill="FFFFFF"/>
        </w:rPr>
        <w:t>.</w:t>
      </w:r>
      <w:r w:rsidRPr="00A13A08">
        <w:rPr>
          <w:shd w:val="clear" w:color="auto" w:fill="FFFFFF"/>
        </w:rPr>
        <w:t>:</w:t>
      </w:r>
      <w:r w:rsidRPr="00A13A08">
        <w:rPr>
          <w:shd w:val="clear" w:color="auto" w:fill="FFFFFF"/>
        </w:rPr>
        <w:tab/>
        <w:t>797 979 143</w:t>
      </w:r>
    </w:p>
    <w:p w14:paraId="54EF3EA3" w14:textId="77777777" w:rsidR="0039510A" w:rsidRPr="00A13A08" w:rsidRDefault="0039510A" w:rsidP="008C572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76" w:lineRule="auto"/>
        <w:rPr>
          <w:shd w:val="clear" w:color="auto" w:fill="FFFFFF"/>
        </w:rPr>
      </w:pPr>
      <w:r w:rsidRPr="00A13A08">
        <w:rPr>
          <w:shd w:val="clear" w:color="auto" w:fill="FFFFFF"/>
        </w:rPr>
        <w:t>e-mail:</w:t>
      </w:r>
      <w:r w:rsidR="008C5720" w:rsidRPr="00A13A08">
        <w:rPr>
          <w:shd w:val="clear" w:color="auto" w:fill="FFFFFF"/>
        </w:rPr>
        <w:tab/>
      </w:r>
      <w:r w:rsidR="00A13A08" w:rsidRPr="00A13A08">
        <w:rPr>
          <w:shd w:val="clear" w:color="auto" w:fill="FFFFFF"/>
        </w:rPr>
        <w:t>starosta@krucemburk.cz</w:t>
      </w:r>
    </w:p>
    <w:p w14:paraId="7942E2A1" w14:textId="77777777" w:rsidR="00F81A05" w:rsidRPr="004A0159" w:rsidRDefault="00F81A05" w:rsidP="00F81A05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15FD3E84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</w:rPr>
      </w:pPr>
      <w:r w:rsidRPr="004A0159">
        <w:rPr>
          <w:rFonts w:cs="Calibri"/>
          <w:b/>
          <w:bCs/>
        </w:rPr>
        <w:t>a</w:t>
      </w:r>
    </w:p>
    <w:p w14:paraId="2F540387" w14:textId="77777777" w:rsidR="00F81A05" w:rsidRPr="004A0159" w:rsidRDefault="00F81A05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45182703" w14:textId="77777777" w:rsidR="0039510A" w:rsidRPr="008F36E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highlight w:val="yellow"/>
        </w:rPr>
      </w:pPr>
      <w:r w:rsidRPr="008F36E9">
        <w:rPr>
          <w:rFonts w:cs="Calibri"/>
          <w:b/>
          <w:bCs/>
          <w:highlight w:val="yellow"/>
        </w:rPr>
        <w:t>Prodávající</w:t>
      </w:r>
      <w:r w:rsidRPr="008F36E9">
        <w:rPr>
          <w:rFonts w:cs="Calibri"/>
          <w:highlight w:val="yellow"/>
        </w:rPr>
        <w:t>:</w:t>
      </w:r>
    </w:p>
    <w:p w14:paraId="4A9D772E" w14:textId="77777777" w:rsidR="0039510A" w:rsidRPr="008F36E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highlight w:val="yellow"/>
        </w:rPr>
      </w:pPr>
      <w:r w:rsidRPr="008F36E9">
        <w:rPr>
          <w:rFonts w:cs="Calibri"/>
          <w:highlight w:val="yellow"/>
        </w:rPr>
        <w:t>Sídlo:</w:t>
      </w:r>
    </w:p>
    <w:p w14:paraId="15F1F86E" w14:textId="77777777" w:rsidR="0039510A" w:rsidRPr="008F36E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highlight w:val="yellow"/>
        </w:rPr>
      </w:pPr>
      <w:r w:rsidRPr="008F36E9">
        <w:rPr>
          <w:rFonts w:cs="Calibri"/>
          <w:highlight w:val="yellow"/>
        </w:rPr>
        <w:t>IČ</w:t>
      </w:r>
      <w:r w:rsidR="00F43240">
        <w:rPr>
          <w:rFonts w:cs="Calibri"/>
          <w:highlight w:val="yellow"/>
        </w:rPr>
        <w:t>O</w:t>
      </w:r>
      <w:r w:rsidRPr="008F36E9">
        <w:rPr>
          <w:rFonts w:cs="Calibri"/>
          <w:highlight w:val="yellow"/>
        </w:rPr>
        <w:t>:</w:t>
      </w:r>
    </w:p>
    <w:p w14:paraId="7ED449D5" w14:textId="77777777" w:rsidR="0039510A" w:rsidRPr="008F36E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highlight w:val="yellow"/>
        </w:rPr>
      </w:pPr>
      <w:r w:rsidRPr="008F36E9">
        <w:rPr>
          <w:rFonts w:cs="Calibri"/>
          <w:highlight w:val="yellow"/>
        </w:rPr>
        <w:t>DIČ:</w:t>
      </w:r>
    </w:p>
    <w:p w14:paraId="31216139" w14:textId="77777777" w:rsidR="0039510A" w:rsidRPr="008F36E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highlight w:val="yellow"/>
        </w:rPr>
      </w:pPr>
      <w:r w:rsidRPr="008F36E9">
        <w:rPr>
          <w:rFonts w:cs="Calibri"/>
          <w:highlight w:val="yellow"/>
        </w:rPr>
        <w:t>Bankovní spojení:</w:t>
      </w:r>
    </w:p>
    <w:p w14:paraId="689B9076" w14:textId="77777777" w:rsidR="0039510A" w:rsidRPr="008F36E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highlight w:val="yellow"/>
        </w:rPr>
      </w:pPr>
      <w:r w:rsidRPr="008F36E9">
        <w:rPr>
          <w:rFonts w:cs="Calibri"/>
          <w:highlight w:val="yellow"/>
        </w:rPr>
        <w:t>Číslo účtu:</w:t>
      </w:r>
    </w:p>
    <w:p w14:paraId="3301E705" w14:textId="77777777" w:rsidR="0039510A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highlight w:val="yellow"/>
        </w:rPr>
      </w:pPr>
      <w:r w:rsidRPr="008F36E9">
        <w:rPr>
          <w:rFonts w:cs="Calibri"/>
          <w:highlight w:val="yellow"/>
        </w:rPr>
        <w:t>zastoupený:</w:t>
      </w:r>
    </w:p>
    <w:p w14:paraId="6B0870B9" w14:textId="77777777" w:rsidR="00A13A08" w:rsidRPr="008F36E9" w:rsidRDefault="00A13A08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highlight w:val="yellow"/>
        </w:rPr>
      </w:pPr>
      <w:r>
        <w:rPr>
          <w:rFonts w:cs="Calibri"/>
          <w:highlight w:val="yellow"/>
        </w:rPr>
        <w:t>tel.:</w:t>
      </w:r>
    </w:p>
    <w:p w14:paraId="3DD9551B" w14:textId="77777777" w:rsidR="0039510A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highlight w:val="yellow"/>
        </w:rPr>
      </w:pPr>
      <w:r w:rsidRPr="008F36E9">
        <w:rPr>
          <w:rFonts w:cs="Calibri"/>
          <w:highlight w:val="yellow"/>
        </w:rPr>
        <w:t>e-mail:</w:t>
      </w:r>
    </w:p>
    <w:p w14:paraId="55A2B5DD" w14:textId="77777777" w:rsidR="00A13A08" w:rsidRPr="004A0159" w:rsidRDefault="00A13A08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5E27BCF2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35886BB4" w14:textId="77777777" w:rsidR="0039510A" w:rsidRPr="004A0159" w:rsidRDefault="0039510A" w:rsidP="00F81A0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900" w:right="3880" w:firstLine="389"/>
        <w:rPr>
          <w:rFonts w:cs="Calibri"/>
        </w:rPr>
      </w:pPr>
      <w:r w:rsidRPr="004A0159">
        <w:rPr>
          <w:rFonts w:cs="Calibri"/>
          <w:b/>
          <w:bCs/>
        </w:rPr>
        <w:t>Článek II. Předmět smlouvy</w:t>
      </w:r>
    </w:p>
    <w:p w14:paraId="4D989F6C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7328D390" w14:textId="77777777" w:rsidR="00235E21" w:rsidRDefault="0039510A" w:rsidP="00F81A0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4A0159">
        <w:rPr>
          <w:rFonts w:cs="Calibri"/>
        </w:rPr>
        <w:t>Touto smlouvou se prodávající zavazuje dodat kupujícímu 1 kus dopravního automobilu tovární značky</w:t>
      </w:r>
      <w:r w:rsidRPr="005F19C8">
        <w:rPr>
          <w:rFonts w:cs="Calibri"/>
          <w:highlight w:val="yellow"/>
        </w:rPr>
        <w:t>…………………………………………………………………………………</w:t>
      </w:r>
      <w:r w:rsidRPr="004A0159">
        <w:rPr>
          <w:rFonts w:cs="Calibri"/>
        </w:rPr>
        <w:t xml:space="preserve"> podle podmínek této smlouvy, dle technických podmínek specifikujících dopravní automobil (dokument je nedílnou součástí této smlouvy) a v souladu se všemi dotčenými právními předpisy (dále jen „Zboží“).</w:t>
      </w:r>
    </w:p>
    <w:p w14:paraId="004939A5" w14:textId="77777777" w:rsidR="00235E21" w:rsidRDefault="00235E21" w:rsidP="00235E2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8"/>
        <w:jc w:val="both"/>
        <w:rPr>
          <w:rFonts w:cs="Calibri"/>
        </w:rPr>
      </w:pPr>
    </w:p>
    <w:p w14:paraId="14352C03" w14:textId="77777777" w:rsidR="00235E21" w:rsidRDefault="0039510A" w:rsidP="00235E2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235E21">
        <w:rPr>
          <w:rFonts w:cs="Calibri"/>
        </w:rPr>
        <w:t xml:space="preserve"> Prodávající vzešel z výběrového řízení na veřejnou zakázku „</w:t>
      </w:r>
      <w:r w:rsidR="00A13A08" w:rsidRPr="00A13A08">
        <w:rPr>
          <w:rFonts w:cs="Calibri"/>
        </w:rPr>
        <w:t>Pořízení elektromobilu pro Pečovatelskou službu v Krucemburku</w:t>
      </w:r>
      <w:r w:rsidRPr="00235E21">
        <w:rPr>
          <w:rFonts w:cs="Calibri"/>
        </w:rPr>
        <w:t>“, která je spolufinancována v rámci Integrovaného regionálního operačního programu (dále jen „IROP“) z prostředků Evropského fondu pro regionální rozvoj (ERDF). Název projektu podpořeného v rámci IROP: „</w:t>
      </w:r>
      <w:r w:rsidR="00A13A08" w:rsidRPr="00A13A08">
        <w:rPr>
          <w:rFonts w:cs="Arial"/>
          <w:color w:val="000000"/>
          <w:shd w:val="clear" w:color="auto" w:fill="FFFFFF"/>
        </w:rPr>
        <w:t>Pořízení elektromobilu pro Pečovatelskou službu v Krucemburku</w:t>
      </w:r>
      <w:r w:rsidRPr="00235E21">
        <w:rPr>
          <w:rFonts w:cs="Calibri"/>
        </w:rPr>
        <w:t>“.</w:t>
      </w:r>
      <w:r w:rsidR="00A13A08">
        <w:rPr>
          <w:rFonts w:cs="Calibri"/>
        </w:rPr>
        <w:t xml:space="preserve"> </w:t>
      </w:r>
      <w:r w:rsidRPr="00235E21">
        <w:rPr>
          <w:rFonts w:cs="Calibri"/>
        </w:rPr>
        <w:t xml:space="preserve">Registrační číslo projektu podpořeného v rámci IROP: </w:t>
      </w:r>
      <w:r w:rsidR="00A13A08" w:rsidRPr="00A13A08">
        <w:rPr>
          <w:rFonts w:cs="Arial"/>
          <w:color w:val="000000"/>
          <w:shd w:val="clear" w:color="auto" w:fill="FFFFFF"/>
        </w:rPr>
        <w:t>CZ.06.4.59/0.0/0.0/16_072/0013948</w:t>
      </w:r>
      <w:r w:rsidRPr="00235E21">
        <w:rPr>
          <w:rFonts w:cs="Calibri"/>
        </w:rPr>
        <w:t>.</w:t>
      </w:r>
      <w:bookmarkStart w:id="1" w:name="page2"/>
      <w:bookmarkEnd w:id="1"/>
    </w:p>
    <w:p w14:paraId="56E623FD" w14:textId="77777777" w:rsidR="00235E21" w:rsidRDefault="00235E21" w:rsidP="00235E21">
      <w:pPr>
        <w:pStyle w:val="Odstavecseseznamem"/>
        <w:rPr>
          <w:rFonts w:cs="Calibri"/>
        </w:rPr>
      </w:pPr>
    </w:p>
    <w:p w14:paraId="55FF9242" w14:textId="77777777" w:rsidR="00235E21" w:rsidRDefault="004A0159" w:rsidP="00235E2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235E21">
        <w:rPr>
          <w:rFonts w:cs="Calibri"/>
        </w:rPr>
        <w:lastRenderedPageBreak/>
        <w:t>K</w:t>
      </w:r>
      <w:r w:rsidR="0039510A" w:rsidRPr="00235E21">
        <w:rPr>
          <w:rFonts w:cs="Calibri"/>
        </w:rPr>
        <w:t xml:space="preserve">upující se zavazuje řádně dle této smlouvy dodané Zboží převzít a zaplatit kupní cenu dle čl. III této smlouvy. Okamžikem protokolárního předání a převzetí Zboží přechází na kupujícího vlastnické právo ke Zboží. </w:t>
      </w:r>
    </w:p>
    <w:p w14:paraId="489AC8DD" w14:textId="77777777" w:rsidR="00235E21" w:rsidRDefault="00235E21" w:rsidP="00235E21">
      <w:pPr>
        <w:pStyle w:val="Odstavecseseznamem"/>
        <w:rPr>
          <w:rFonts w:cs="Calibri"/>
        </w:rPr>
      </w:pPr>
    </w:p>
    <w:p w14:paraId="7518ACC9" w14:textId="77777777" w:rsidR="0039510A" w:rsidRPr="00235E21" w:rsidRDefault="0039510A" w:rsidP="00235E2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235E21">
        <w:rPr>
          <w:rFonts w:cs="Calibri"/>
        </w:rPr>
        <w:t xml:space="preserve">Prodávající se dále zavazuje Zboží předvést a provést základní zaškolení obsluhy. </w:t>
      </w:r>
    </w:p>
    <w:p w14:paraId="4EA98771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58BDCD98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04852E5E" w14:textId="77777777" w:rsidR="0039510A" w:rsidRPr="004A0159" w:rsidRDefault="0039510A" w:rsidP="00F81A0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180" w:right="4180" w:firstLine="70"/>
        <w:rPr>
          <w:rFonts w:cs="Calibri"/>
        </w:rPr>
      </w:pPr>
      <w:r w:rsidRPr="004A0159">
        <w:rPr>
          <w:rFonts w:cs="Calibri"/>
          <w:b/>
          <w:bCs/>
        </w:rPr>
        <w:t>Článek III. Kupní cena</w:t>
      </w:r>
    </w:p>
    <w:p w14:paraId="04508014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1F4E2E06" w14:textId="77777777" w:rsidR="0039510A" w:rsidRDefault="0039510A" w:rsidP="00235E2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4A0159">
        <w:rPr>
          <w:rFonts w:cs="Calibri"/>
        </w:rPr>
        <w:t xml:space="preserve">Kupní cena je oběma smluvními stranami dohodnuta ve výši: </w:t>
      </w:r>
    </w:p>
    <w:p w14:paraId="15485CD9" w14:textId="77777777" w:rsidR="00235E21" w:rsidRPr="004A0159" w:rsidRDefault="00235E21" w:rsidP="00235E2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</w:rPr>
      </w:pPr>
    </w:p>
    <w:p w14:paraId="141E9AF2" w14:textId="77777777" w:rsidR="0039510A" w:rsidRPr="004A0159" w:rsidRDefault="005748D2" w:rsidP="005F19C8">
      <w:pPr>
        <w:widowControl w:val="0"/>
        <w:autoSpaceDE w:val="0"/>
        <w:autoSpaceDN w:val="0"/>
        <w:adjustRightInd w:val="0"/>
        <w:spacing w:after="0" w:line="360" w:lineRule="auto"/>
        <w:ind w:firstLine="357"/>
        <w:rPr>
          <w:rFonts w:cs="Calibri"/>
        </w:rPr>
      </w:pPr>
      <w:r>
        <w:rPr>
          <w:rFonts w:cs="Calibri"/>
        </w:rPr>
        <w:t>Kupní c</w:t>
      </w:r>
      <w:r w:rsidR="0039510A" w:rsidRPr="004A0159">
        <w:rPr>
          <w:rFonts w:cs="Calibri"/>
        </w:rPr>
        <w:t>ena celkem bez DPH</w:t>
      </w:r>
      <w:r w:rsidR="00235E21">
        <w:rPr>
          <w:rFonts w:cs="Calibri"/>
        </w:rPr>
        <w:tab/>
      </w:r>
      <w:r w:rsidR="00235E21">
        <w:rPr>
          <w:rFonts w:cs="Calibri"/>
        </w:rPr>
        <w:tab/>
      </w:r>
      <w:r w:rsidR="005F19C8">
        <w:rPr>
          <w:rFonts w:cs="Calibri"/>
        </w:rPr>
        <w:tab/>
      </w:r>
      <w:r w:rsidR="005F19C8">
        <w:rPr>
          <w:rFonts w:cs="Calibri"/>
        </w:rPr>
        <w:tab/>
      </w:r>
      <w:r w:rsidR="0039510A" w:rsidRPr="008F36E9">
        <w:rPr>
          <w:rFonts w:cs="Calibri"/>
          <w:highlight w:val="yellow"/>
        </w:rPr>
        <w:t>……………………………………</w:t>
      </w:r>
      <w:proofErr w:type="gramStart"/>
      <w:r w:rsidR="0039510A" w:rsidRPr="008F36E9">
        <w:rPr>
          <w:rFonts w:cs="Calibri"/>
          <w:highlight w:val="yellow"/>
        </w:rPr>
        <w:t>…,-</w:t>
      </w:r>
      <w:proofErr w:type="gramEnd"/>
      <w:r w:rsidR="0039510A" w:rsidRPr="008F36E9">
        <w:rPr>
          <w:rFonts w:cs="Calibri"/>
          <w:highlight w:val="yellow"/>
        </w:rPr>
        <w:t xml:space="preserve"> Kč</w:t>
      </w:r>
    </w:p>
    <w:p w14:paraId="752AEC89" w14:textId="77777777" w:rsidR="005F19C8" w:rsidRPr="004A0159" w:rsidRDefault="0039510A" w:rsidP="005F19C8">
      <w:pPr>
        <w:widowControl w:val="0"/>
        <w:autoSpaceDE w:val="0"/>
        <w:autoSpaceDN w:val="0"/>
        <w:adjustRightInd w:val="0"/>
        <w:spacing w:after="0" w:line="360" w:lineRule="auto"/>
        <w:ind w:firstLine="357"/>
        <w:rPr>
          <w:rFonts w:cs="Calibri"/>
        </w:rPr>
      </w:pPr>
      <w:r w:rsidRPr="004A0159">
        <w:rPr>
          <w:rFonts w:cs="Calibri"/>
        </w:rPr>
        <w:t>Výše DPH (</w:t>
      </w:r>
      <w:r w:rsidRPr="00BD1CA1">
        <w:rPr>
          <w:rFonts w:cs="Calibri"/>
          <w:highlight w:val="yellow"/>
        </w:rPr>
        <w:t>……%</w:t>
      </w:r>
      <w:r w:rsidRPr="004A0159">
        <w:rPr>
          <w:rFonts w:cs="Calibri"/>
        </w:rPr>
        <w:t>)</w:t>
      </w:r>
      <w:r w:rsidR="005748D2">
        <w:rPr>
          <w:rFonts w:cs="Calibri"/>
        </w:rPr>
        <w:tab/>
      </w:r>
      <w:r w:rsidR="005748D2">
        <w:rPr>
          <w:rFonts w:cs="Calibri"/>
        </w:rPr>
        <w:tab/>
      </w:r>
      <w:r w:rsidR="005F19C8">
        <w:rPr>
          <w:rFonts w:cs="Calibri"/>
        </w:rPr>
        <w:tab/>
      </w:r>
      <w:r w:rsidR="005F19C8">
        <w:rPr>
          <w:rFonts w:cs="Calibri"/>
        </w:rPr>
        <w:tab/>
      </w:r>
      <w:r w:rsidR="005F19C8">
        <w:rPr>
          <w:rFonts w:cs="Calibri"/>
        </w:rPr>
        <w:tab/>
      </w:r>
      <w:r w:rsidR="005F19C8" w:rsidRPr="008F36E9">
        <w:rPr>
          <w:rFonts w:cs="Calibri"/>
          <w:highlight w:val="yellow"/>
        </w:rPr>
        <w:t>……………………………………</w:t>
      </w:r>
      <w:proofErr w:type="gramStart"/>
      <w:r w:rsidR="005F19C8" w:rsidRPr="008F36E9">
        <w:rPr>
          <w:rFonts w:cs="Calibri"/>
          <w:highlight w:val="yellow"/>
        </w:rPr>
        <w:t>…,-</w:t>
      </w:r>
      <w:proofErr w:type="gramEnd"/>
      <w:r w:rsidR="005F19C8" w:rsidRPr="008F36E9">
        <w:rPr>
          <w:rFonts w:cs="Calibri"/>
          <w:highlight w:val="yellow"/>
        </w:rPr>
        <w:t xml:space="preserve"> Kč</w:t>
      </w:r>
    </w:p>
    <w:p w14:paraId="0AC12D92" w14:textId="77777777" w:rsidR="005F19C8" w:rsidRPr="005F19C8" w:rsidRDefault="005748D2" w:rsidP="005F19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357"/>
        <w:rPr>
          <w:rFonts w:cs="Calibri"/>
          <w:b/>
        </w:rPr>
      </w:pPr>
      <w:r w:rsidRPr="005F19C8">
        <w:rPr>
          <w:rFonts w:cs="Calibri"/>
          <w:b/>
        </w:rPr>
        <w:t xml:space="preserve">Kupní cena celkem vč. DPH </w:t>
      </w:r>
      <w:r w:rsidRPr="005F19C8">
        <w:rPr>
          <w:rFonts w:cs="Calibri"/>
          <w:b/>
        </w:rPr>
        <w:tab/>
      </w:r>
      <w:r w:rsidR="005F19C8" w:rsidRPr="005F19C8">
        <w:rPr>
          <w:rFonts w:cs="Calibri"/>
          <w:b/>
        </w:rPr>
        <w:tab/>
      </w:r>
      <w:r w:rsidR="005F19C8">
        <w:rPr>
          <w:rFonts w:cs="Calibri"/>
          <w:b/>
        </w:rPr>
        <w:tab/>
      </w:r>
      <w:r w:rsidR="005F19C8">
        <w:rPr>
          <w:rFonts w:cs="Calibri"/>
          <w:b/>
        </w:rPr>
        <w:tab/>
      </w:r>
      <w:r w:rsidR="005F19C8" w:rsidRPr="008F36E9">
        <w:rPr>
          <w:rFonts w:cs="Calibri"/>
          <w:b/>
          <w:highlight w:val="yellow"/>
        </w:rPr>
        <w:t>……………………………………</w:t>
      </w:r>
      <w:proofErr w:type="gramStart"/>
      <w:r w:rsidR="005F19C8" w:rsidRPr="008F36E9">
        <w:rPr>
          <w:rFonts w:cs="Calibri"/>
          <w:b/>
          <w:highlight w:val="yellow"/>
        </w:rPr>
        <w:t>…,-</w:t>
      </w:r>
      <w:proofErr w:type="gramEnd"/>
      <w:r w:rsidR="005F19C8" w:rsidRPr="008F36E9">
        <w:rPr>
          <w:rFonts w:cs="Calibri"/>
          <w:b/>
          <w:highlight w:val="yellow"/>
        </w:rPr>
        <w:t xml:space="preserve"> Kč</w:t>
      </w:r>
    </w:p>
    <w:p w14:paraId="2FFDFFCC" w14:textId="77777777" w:rsidR="0039510A" w:rsidRPr="004A0159" w:rsidRDefault="0039510A" w:rsidP="005F19C8">
      <w:pPr>
        <w:widowControl w:val="0"/>
        <w:autoSpaceDE w:val="0"/>
        <w:autoSpaceDN w:val="0"/>
        <w:adjustRightInd w:val="0"/>
        <w:spacing w:after="0" w:line="276" w:lineRule="auto"/>
        <w:ind w:firstLine="360"/>
        <w:rPr>
          <w:rFonts w:cs="Calibri"/>
        </w:rPr>
      </w:pPr>
    </w:p>
    <w:p w14:paraId="3E4B1312" w14:textId="77777777" w:rsidR="00235E21" w:rsidRDefault="00235E21" w:rsidP="00235E2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4A0159">
        <w:rPr>
          <w:rFonts w:cs="Calibri"/>
        </w:rPr>
        <w:t>Prodávající je zodpovědný za to, že sazba daně z přidané hodnoty je stanovena v souladu s platnými daňovými předpisy.</w:t>
      </w:r>
    </w:p>
    <w:p w14:paraId="61276AD6" w14:textId="77777777" w:rsidR="00235E21" w:rsidRDefault="0039510A" w:rsidP="00235E2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235E21">
        <w:rPr>
          <w:rFonts w:cs="Calibri"/>
        </w:rPr>
        <w:t xml:space="preserve">Kupní cena byla mezi prodávajícím a kupujícím sjednána jako nejvýše přípustná a zahrnující veškeré náklady prodávajícího (mj. náklady prodávajícího spojené s dodávkou do místa dodání, s předáním a převzetím Zboží, se zaškolením obsluhy apod.). </w:t>
      </w:r>
    </w:p>
    <w:p w14:paraId="403A70A7" w14:textId="77777777" w:rsidR="0039510A" w:rsidRPr="00235E21" w:rsidRDefault="0039510A" w:rsidP="00235E2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235E21">
        <w:rPr>
          <w:rFonts w:cs="Calibri"/>
        </w:rPr>
        <w:t xml:space="preserve">Kupní cena může být změněna pouze z důvodů změny zákona č. 235/2004 Sb., o dani z přidané hodnoty, ve znění pozdějších předpisů. V takovém případě bude cena včetně DPH částečně či úplně snížena nebo zvýšena přesně podle účinnosti příslušné změny zákona č. 235/2004 Sb., o dani z přidané hodnoty, ve znění pozdějších předpisů. </w:t>
      </w:r>
    </w:p>
    <w:p w14:paraId="1D009980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3B0D8D61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11F59FD4" w14:textId="77777777" w:rsidR="00F673D9" w:rsidRDefault="00F673D9" w:rsidP="00F673D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120" w:right="4120" w:firstLine="120"/>
        <w:rPr>
          <w:rFonts w:cs="Calibri"/>
          <w:b/>
          <w:bCs/>
        </w:rPr>
      </w:pPr>
      <w:r>
        <w:rPr>
          <w:rFonts w:cs="Calibri"/>
          <w:b/>
          <w:bCs/>
        </w:rPr>
        <w:t>Článek IV.</w:t>
      </w:r>
    </w:p>
    <w:p w14:paraId="17013679" w14:textId="77777777" w:rsidR="00F673D9" w:rsidRDefault="00F673D9" w:rsidP="00F673D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80" w:right="64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</w:t>
      </w:r>
      <w:r w:rsidR="0039510A" w:rsidRPr="004A0159">
        <w:rPr>
          <w:rFonts w:cs="Calibri"/>
          <w:b/>
          <w:bCs/>
        </w:rPr>
        <w:t>Do</w:t>
      </w:r>
      <w:r w:rsidR="0086688C">
        <w:rPr>
          <w:rFonts w:cs="Calibri"/>
          <w:b/>
          <w:bCs/>
        </w:rPr>
        <w:t>ba a místo plnění</w:t>
      </w:r>
    </w:p>
    <w:p w14:paraId="24938B1D" w14:textId="77777777" w:rsidR="00F673D9" w:rsidRPr="00F673D9" w:rsidRDefault="00F673D9" w:rsidP="00F673D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120"/>
        <w:rPr>
          <w:rFonts w:cs="Calibri"/>
          <w:b/>
          <w:bCs/>
        </w:rPr>
      </w:pPr>
    </w:p>
    <w:p w14:paraId="4B4C9221" w14:textId="77777777" w:rsidR="00F673D9" w:rsidRDefault="0039510A" w:rsidP="00796BD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4A0159">
        <w:rPr>
          <w:rFonts w:cs="Calibri"/>
        </w:rPr>
        <w:t>Prodávající se zavazuje dodat Zboží kupujícímu do místa dodání specifikovaného v čl. VI. odst. 2 této smlouvy</w:t>
      </w:r>
      <w:r w:rsidR="00F673D9">
        <w:rPr>
          <w:rFonts w:cs="Calibri"/>
        </w:rPr>
        <w:t>.</w:t>
      </w:r>
    </w:p>
    <w:p w14:paraId="538ED77A" w14:textId="77777777" w:rsidR="0039510A" w:rsidRPr="007C69D6" w:rsidRDefault="00244855" w:rsidP="00F673D9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413811">
        <w:rPr>
          <w:rFonts w:cs="Calibri"/>
        </w:rPr>
        <w:t xml:space="preserve">Prodávající dodá předmět smlouvy </w:t>
      </w:r>
      <w:r w:rsidRPr="007C69D6">
        <w:rPr>
          <w:rFonts w:cs="Calibri"/>
        </w:rPr>
        <w:t xml:space="preserve">do </w:t>
      </w:r>
      <w:r w:rsidR="00AB3BAA" w:rsidRPr="007C69D6">
        <w:rPr>
          <w:rFonts w:cs="Calibri"/>
          <w:b/>
        </w:rPr>
        <w:t>3</w:t>
      </w:r>
      <w:r w:rsidR="007C69D6" w:rsidRPr="007C69D6">
        <w:rPr>
          <w:rFonts w:cs="Calibri"/>
          <w:b/>
        </w:rPr>
        <w:t>0</w:t>
      </w:r>
      <w:r w:rsidR="00AB3BAA" w:rsidRPr="007C69D6">
        <w:rPr>
          <w:rFonts w:cs="Calibri"/>
          <w:b/>
        </w:rPr>
        <w:t>.</w:t>
      </w:r>
      <w:r w:rsidR="00F11786" w:rsidRPr="007C69D6">
        <w:rPr>
          <w:rFonts w:cs="Calibri"/>
          <w:b/>
        </w:rPr>
        <w:t xml:space="preserve"> </w:t>
      </w:r>
      <w:r w:rsidR="007C69D6" w:rsidRPr="007C69D6">
        <w:rPr>
          <w:rFonts w:cs="Calibri"/>
          <w:b/>
        </w:rPr>
        <w:t>9</w:t>
      </w:r>
      <w:r w:rsidR="00AB3BAA" w:rsidRPr="007C69D6">
        <w:rPr>
          <w:rFonts w:cs="Calibri"/>
          <w:b/>
        </w:rPr>
        <w:t>.</w:t>
      </w:r>
      <w:r w:rsidR="00F11786" w:rsidRPr="007C69D6">
        <w:rPr>
          <w:rFonts w:cs="Calibri"/>
          <w:b/>
        </w:rPr>
        <w:t xml:space="preserve"> </w:t>
      </w:r>
      <w:r w:rsidR="00AB3BAA" w:rsidRPr="007C69D6">
        <w:rPr>
          <w:rFonts w:cs="Calibri"/>
          <w:b/>
        </w:rPr>
        <w:t>20</w:t>
      </w:r>
      <w:r w:rsidR="007C69D6" w:rsidRPr="007C69D6">
        <w:rPr>
          <w:rFonts w:cs="Calibri"/>
          <w:b/>
        </w:rPr>
        <w:t>21</w:t>
      </w:r>
      <w:r w:rsidRPr="007C69D6">
        <w:rPr>
          <w:rFonts w:cs="Calibri"/>
          <w:b/>
        </w:rPr>
        <w:t>.</w:t>
      </w:r>
    </w:p>
    <w:p w14:paraId="29ED34D8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0C110DED" w14:textId="77777777" w:rsidR="0039510A" w:rsidRPr="004A0159" w:rsidRDefault="0039510A" w:rsidP="00F81A0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820" w:right="3820" w:firstLine="449"/>
        <w:rPr>
          <w:rFonts w:cs="Calibri"/>
        </w:rPr>
      </w:pPr>
      <w:r w:rsidRPr="004A0159">
        <w:rPr>
          <w:rFonts w:cs="Calibri"/>
          <w:b/>
          <w:bCs/>
        </w:rPr>
        <w:t>Článek V. Placení a fakturace</w:t>
      </w:r>
    </w:p>
    <w:p w14:paraId="054FED35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664BAEE4" w14:textId="77777777" w:rsidR="00796BD6" w:rsidRDefault="0039510A" w:rsidP="00796BD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4A0159">
        <w:rPr>
          <w:rFonts w:cs="Calibri"/>
        </w:rPr>
        <w:t>Kupní cena bude uhrazena kupujícím prodávajícímu na základ</w:t>
      </w:r>
      <w:r w:rsidR="00235E21">
        <w:rPr>
          <w:rFonts w:cs="Calibri"/>
        </w:rPr>
        <w:t xml:space="preserve">ě faktury, která bude obsahovat </w:t>
      </w:r>
      <w:r w:rsidR="00235E21" w:rsidRPr="00235E21">
        <w:rPr>
          <w:rFonts w:cs="Calibri"/>
        </w:rPr>
        <w:t>v</w:t>
      </w:r>
      <w:r w:rsidRPr="00235E21">
        <w:rPr>
          <w:rFonts w:cs="Calibri"/>
        </w:rPr>
        <w:t xml:space="preserve">šechny náležitosti daňového dokladu podle zákona č. 235/2004 Sb., o dani z přidané hodnoty, ve znění pozdějších předpisů, a podle zákona č. 89/2012 Sb., občanského zákoníku, ve znění pozdějších předpisů. Na faktuře musí být dále uveden název a registrační číslo projektu podpořeného v rámci IROP specifikované v čl. II. odst. 2 této smlouvy. Přílohou faktury bude jedno vyhotovení dodacího listu. Splatnost faktury se </w:t>
      </w:r>
      <w:r w:rsidRPr="00BE33DE">
        <w:rPr>
          <w:rFonts w:cs="Calibri"/>
        </w:rPr>
        <w:t xml:space="preserve">stanovuje </w:t>
      </w:r>
      <w:r w:rsidRPr="00967B8F">
        <w:rPr>
          <w:rFonts w:cs="Calibri"/>
        </w:rPr>
        <w:t xml:space="preserve">na 21 kalendářních dnů ode dne jejího doručení kupujícímu na adresu </w:t>
      </w:r>
      <w:r w:rsidRPr="00967B8F">
        <w:rPr>
          <w:rFonts w:cs="Calibri"/>
        </w:rPr>
        <w:lastRenderedPageBreak/>
        <w:t>uvedenou v čl. I</w:t>
      </w:r>
      <w:bookmarkStart w:id="2" w:name="page3"/>
      <w:bookmarkEnd w:id="2"/>
      <w:r w:rsidR="00F81A05" w:rsidRPr="00967B8F">
        <w:rPr>
          <w:rFonts w:cs="Calibri"/>
        </w:rPr>
        <w:t xml:space="preserve"> </w:t>
      </w:r>
      <w:r w:rsidRPr="00967B8F">
        <w:rPr>
          <w:rFonts w:cs="Calibri"/>
        </w:rPr>
        <w:t>této smlouvy. Faktura</w:t>
      </w:r>
      <w:r w:rsidRPr="00235E21">
        <w:rPr>
          <w:rFonts w:cs="Calibri"/>
        </w:rPr>
        <w:t xml:space="preserve"> bude vystavena po protokolárním předání a převzetí Zboží bez zjevných vad a nedodělků.</w:t>
      </w:r>
    </w:p>
    <w:p w14:paraId="00815A37" w14:textId="77777777" w:rsidR="00796BD6" w:rsidRDefault="0039510A" w:rsidP="00796BD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96BD6">
        <w:rPr>
          <w:rFonts w:cs="Calibri"/>
        </w:rPr>
        <w:t xml:space="preserve">Faktura musí být kupujícímu doručena nejpozději třetí pracovní den po jejím vystavení. Bude-li faktura obsahovat nesprávné náležitosti, nebo bude-li ve faktuře některá z náležitostí chybět, nebo nebude-li cena odpovídat údajům uvedeným v této smlouvě, bude kupující oprávněn fakturu do data splatnosti vrátit </w:t>
      </w:r>
      <w:r w:rsidRPr="00967B8F">
        <w:rPr>
          <w:rFonts w:cs="Calibri"/>
        </w:rPr>
        <w:t>prodávajícímu. Přičemž splatnost opravené faktury bude opět 21 dnů ode dne jejího doručení kupujícímu na adresu uvedenou v čl. I této smlouvy.</w:t>
      </w:r>
      <w:r w:rsidRPr="00796BD6">
        <w:rPr>
          <w:rFonts w:cs="Calibri"/>
        </w:rPr>
        <w:t xml:space="preserve"> Faktura se považuje za uhrazenou dnem odepsání příslušné částky v českých korunách z bankovního účtu kupujícího ve prospěch bankovního účtu prodávajícího. </w:t>
      </w:r>
    </w:p>
    <w:p w14:paraId="7D6EAD58" w14:textId="77777777" w:rsidR="0039510A" w:rsidRPr="00796BD6" w:rsidRDefault="0039510A" w:rsidP="00796BD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96BD6">
        <w:rPr>
          <w:rFonts w:cs="Calibri"/>
        </w:rPr>
        <w:t xml:space="preserve">Kupující nebude poskytovat zálohy a nepřipouští platbu v hotovosti. </w:t>
      </w:r>
    </w:p>
    <w:p w14:paraId="19FD001C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19F9E9D9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ind w:left="4240"/>
        <w:rPr>
          <w:rFonts w:cs="Calibri"/>
        </w:rPr>
      </w:pPr>
      <w:r w:rsidRPr="004A0159">
        <w:rPr>
          <w:rFonts w:cs="Calibri"/>
          <w:b/>
          <w:bCs/>
        </w:rPr>
        <w:t>Článek VI.</w:t>
      </w:r>
    </w:p>
    <w:p w14:paraId="238CDBBD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ind w:left="3340"/>
        <w:rPr>
          <w:rFonts w:cs="Calibri"/>
        </w:rPr>
      </w:pPr>
      <w:r w:rsidRPr="004A0159">
        <w:rPr>
          <w:rFonts w:cs="Calibri"/>
          <w:b/>
          <w:bCs/>
        </w:rPr>
        <w:t>Dodací a obchodní podmínky</w:t>
      </w:r>
    </w:p>
    <w:p w14:paraId="6DD69416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5BFBF332" w14:textId="77777777" w:rsidR="00796BD6" w:rsidRDefault="0039510A" w:rsidP="00796BD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4A0159">
        <w:rPr>
          <w:rFonts w:cs="Calibri"/>
        </w:rPr>
        <w:t xml:space="preserve">Prodávající se zavazuje dodat Zboží po předchozí dohodě do místa dodání nejpozději </w:t>
      </w:r>
      <w:r w:rsidRPr="007C69D6">
        <w:rPr>
          <w:rFonts w:cs="Calibri"/>
          <w:b/>
        </w:rPr>
        <w:t xml:space="preserve">do </w:t>
      </w:r>
      <w:r w:rsidR="00F673D9" w:rsidRPr="007C69D6">
        <w:rPr>
          <w:rFonts w:cs="Calibri"/>
          <w:b/>
        </w:rPr>
        <w:t>3</w:t>
      </w:r>
      <w:r w:rsidR="007C69D6" w:rsidRPr="007C69D6">
        <w:rPr>
          <w:rFonts w:cs="Calibri"/>
          <w:b/>
        </w:rPr>
        <w:t>0. 9. 2021</w:t>
      </w:r>
      <w:r w:rsidRPr="007C69D6">
        <w:rPr>
          <w:rFonts w:cs="Calibri"/>
        </w:rPr>
        <w:t>.</w:t>
      </w:r>
      <w:r w:rsidRPr="00F5326C">
        <w:rPr>
          <w:rFonts w:cs="Calibri"/>
          <w:color w:val="FF0000"/>
        </w:rPr>
        <w:t xml:space="preserve"> </w:t>
      </w:r>
      <w:r w:rsidRPr="004A0159">
        <w:rPr>
          <w:rFonts w:cs="Calibri"/>
        </w:rPr>
        <w:t xml:space="preserve">Přičemž prodávající je povinen informovat kupujícího o termínu dodání Zboží nejméně 3 pracovní dny předem. </w:t>
      </w:r>
    </w:p>
    <w:p w14:paraId="6BADB1E2" w14:textId="77777777" w:rsidR="00796BD6" w:rsidRDefault="0039510A" w:rsidP="00796BD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96BD6">
        <w:rPr>
          <w:rFonts w:cs="Calibri"/>
        </w:rPr>
        <w:t xml:space="preserve">Místem dodání Zboží je: </w:t>
      </w:r>
      <w:r w:rsidR="000D3AC3" w:rsidRPr="002215E9">
        <w:rPr>
          <w:rFonts w:cs="Calibri"/>
          <w:b/>
        </w:rPr>
        <w:t>Měst</w:t>
      </w:r>
      <w:r w:rsidR="00F5326C">
        <w:rPr>
          <w:rFonts w:cs="Calibri"/>
          <w:b/>
        </w:rPr>
        <w:t>ys Krucemburk</w:t>
      </w:r>
      <w:r w:rsidR="00796BD6" w:rsidRPr="002215E9">
        <w:rPr>
          <w:rFonts w:cs="Calibri"/>
          <w:b/>
        </w:rPr>
        <w:t xml:space="preserve">, </w:t>
      </w:r>
      <w:r w:rsidR="002C079F" w:rsidRPr="002C079F">
        <w:rPr>
          <w:rFonts w:cs="Arial"/>
          <w:b/>
        </w:rPr>
        <w:t>Náměstí Jana Zrzavého 13, 582 66 Krucemburk</w:t>
      </w:r>
    </w:p>
    <w:p w14:paraId="018E1A73" w14:textId="77777777" w:rsidR="00796BD6" w:rsidRDefault="0039510A" w:rsidP="00796BD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96BD6">
        <w:rPr>
          <w:rFonts w:cs="Calibri"/>
        </w:rPr>
        <w:t xml:space="preserve">Předání a převzetí Zboží bude potvrzeno dodacím listem podepsaným zástupci prodávajícího a kupujícího. </w:t>
      </w:r>
    </w:p>
    <w:p w14:paraId="43995E42" w14:textId="77777777" w:rsidR="0039510A" w:rsidRPr="00796BD6" w:rsidRDefault="0039510A" w:rsidP="00B6511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96BD6">
        <w:rPr>
          <w:rFonts w:cs="Calibri"/>
        </w:rPr>
        <w:t xml:space="preserve">Zboží bude dodáno včetně všech dokladů v českém jazyce nutných k užívání Zboží. Tj. bude dodáno zejména následující: </w:t>
      </w:r>
    </w:p>
    <w:p w14:paraId="6DC1D175" w14:textId="77777777" w:rsidR="0039510A" w:rsidRPr="004A0159" w:rsidRDefault="0039510A" w:rsidP="005F19C8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285"/>
        <w:jc w:val="both"/>
        <w:rPr>
          <w:rFonts w:cs="Calibri"/>
        </w:rPr>
      </w:pPr>
      <w:r w:rsidRPr="004A0159">
        <w:rPr>
          <w:rFonts w:cs="Calibri"/>
        </w:rPr>
        <w:t xml:space="preserve">technické osvědčení k vozidlu se zapsanými povinnými údaji k provedení a vybavení vozidla, včetně výjimek a další dokumenty potřebné k registraci silničního vozidla pro provoz na pozemních komunikacích v ČR, </w:t>
      </w:r>
    </w:p>
    <w:p w14:paraId="3F8D65BF" w14:textId="77777777" w:rsidR="0039510A" w:rsidRPr="005F19C8" w:rsidRDefault="0039510A" w:rsidP="005F19C8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right="980" w:hanging="285"/>
        <w:jc w:val="both"/>
        <w:rPr>
          <w:rFonts w:cs="Calibri"/>
        </w:rPr>
      </w:pPr>
      <w:r w:rsidRPr="004A0159">
        <w:rPr>
          <w:rFonts w:cs="Calibri"/>
        </w:rPr>
        <w:t>návod k použití kompletního vozidla a příslušenství doplněný pokyny pro opravy,</w:t>
      </w:r>
      <w:r w:rsidR="000D3AC3">
        <w:rPr>
          <w:rFonts w:cs="Calibri"/>
        </w:rPr>
        <w:t xml:space="preserve"> </w:t>
      </w:r>
      <w:r w:rsidR="005F19C8" w:rsidRPr="005F19C8">
        <w:rPr>
          <w:rFonts w:cs="Calibri"/>
        </w:rPr>
        <w:t>k</w:t>
      </w:r>
      <w:r w:rsidRPr="005F19C8">
        <w:rPr>
          <w:rFonts w:cs="Calibri"/>
        </w:rPr>
        <w:t xml:space="preserve">teré je provozovatel oprávněn uskutečňovat sám, </w:t>
      </w:r>
    </w:p>
    <w:p w14:paraId="2E852E20" w14:textId="77777777" w:rsidR="0039510A" w:rsidRPr="004A0159" w:rsidRDefault="0039510A" w:rsidP="005F19C8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285"/>
        <w:jc w:val="both"/>
        <w:rPr>
          <w:rFonts w:cs="Calibri"/>
        </w:rPr>
      </w:pPr>
      <w:r w:rsidRPr="004A0159">
        <w:rPr>
          <w:rFonts w:cs="Calibri"/>
        </w:rPr>
        <w:t xml:space="preserve">adresy, telefonní čísla a e-mailové adresy servisních míst v České republice, </w:t>
      </w:r>
    </w:p>
    <w:p w14:paraId="46473E04" w14:textId="77777777" w:rsidR="0039510A" w:rsidRPr="004A0159" w:rsidRDefault="0039510A" w:rsidP="005F19C8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285"/>
        <w:jc w:val="both"/>
        <w:rPr>
          <w:rFonts w:cs="Calibri"/>
        </w:rPr>
      </w:pPr>
      <w:r w:rsidRPr="004A0159">
        <w:rPr>
          <w:rFonts w:cs="Calibri"/>
        </w:rPr>
        <w:t xml:space="preserve">ověřenou kopii certifikátu vydaného autorizovanou osobou dokladující splnění </w:t>
      </w:r>
      <w:r w:rsidR="005872E4">
        <w:rPr>
          <w:rFonts w:cs="Calibri"/>
        </w:rPr>
        <w:t>kupujícím</w:t>
      </w:r>
      <w:r w:rsidRPr="004A0159">
        <w:rPr>
          <w:rFonts w:cs="Calibri"/>
        </w:rPr>
        <w:t xml:space="preserve"> stanovených technických podmínek dle vyhlášky č. 35/2007 Sb. o technických podmínkách požární techniky, ve znění vyhlášky č. 53/2010 Sb., případně písemné prohlášení o shodě výrobku podle zákona č. 22/1997 Sb., o technických požadavcích na výrobky a o změně a doplnění některých zákonů, ve znění pozdějších předpisů, </w:t>
      </w:r>
    </w:p>
    <w:p w14:paraId="362308BA" w14:textId="77777777" w:rsidR="0039510A" w:rsidRPr="004A0159" w:rsidRDefault="0039510A" w:rsidP="005F19C8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285"/>
        <w:jc w:val="both"/>
        <w:rPr>
          <w:rFonts w:cs="Calibri"/>
        </w:rPr>
      </w:pPr>
      <w:r w:rsidRPr="004A0159">
        <w:rPr>
          <w:rFonts w:cs="Calibri"/>
        </w:rPr>
        <w:t xml:space="preserve">záruční list, </w:t>
      </w:r>
    </w:p>
    <w:p w14:paraId="7912A946" w14:textId="77777777" w:rsidR="0039510A" w:rsidRPr="004A0159" w:rsidRDefault="0039510A" w:rsidP="005F19C8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285"/>
        <w:jc w:val="both"/>
        <w:rPr>
          <w:rFonts w:cs="Calibri"/>
        </w:rPr>
      </w:pPr>
      <w:r w:rsidRPr="004A0159">
        <w:rPr>
          <w:rFonts w:cs="Calibri"/>
        </w:rPr>
        <w:t xml:space="preserve">předávací protokol/dodací list. </w:t>
      </w:r>
    </w:p>
    <w:p w14:paraId="5BF4DD3C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5BD83BE9" w14:textId="77777777" w:rsidR="0039510A" w:rsidRPr="004A0159" w:rsidRDefault="0039510A" w:rsidP="00796BD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4A0159">
        <w:rPr>
          <w:rFonts w:cs="Calibri"/>
        </w:rPr>
        <w:t xml:space="preserve">Zboží vykazující zjevné vady a nedodělky nebo Zboží, ke kterému prodávající nepředloží příslušné doklady, není kupující povinen převzít a zaplatit za ně sjednanou kupní cenu. </w:t>
      </w:r>
    </w:p>
    <w:p w14:paraId="117F2FD1" w14:textId="77777777" w:rsidR="00B6511B" w:rsidRPr="004A0159" w:rsidRDefault="00B6511B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  <w:bookmarkStart w:id="3" w:name="page4"/>
      <w:bookmarkEnd w:id="3"/>
    </w:p>
    <w:p w14:paraId="575A140E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ind w:left="4220"/>
        <w:rPr>
          <w:rFonts w:cs="Calibri"/>
        </w:rPr>
      </w:pPr>
      <w:r w:rsidRPr="004A0159">
        <w:rPr>
          <w:rFonts w:cs="Calibri"/>
          <w:b/>
          <w:bCs/>
        </w:rPr>
        <w:t>Článek VII.</w:t>
      </w:r>
    </w:p>
    <w:p w14:paraId="35C04097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ind w:left="1920"/>
        <w:rPr>
          <w:rFonts w:cs="Calibri"/>
        </w:rPr>
      </w:pPr>
      <w:r w:rsidRPr="004A0159">
        <w:rPr>
          <w:rFonts w:cs="Calibri"/>
          <w:b/>
          <w:bCs/>
        </w:rPr>
        <w:t>Smluvní pokuty, záruka, reklamace, odstoupení od smlouvy</w:t>
      </w:r>
    </w:p>
    <w:p w14:paraId="2B7AC317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1F9B01DB" w14:textId="77777777" w:rsidR="00796BD6" w:rsidRDefault="0039510A" w:rsidP="00796BD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4A0159">
        <w:rPr>
          <w:rFonts w:cs="Calibri"/>
        </w:rPr>
        <w:t xml:space="preserve">V případě prodlení prodávajícího s dodáním Zboží je kupující oprávněn požadovat po prodávajícím zaplacení smluvní pokuty ve výši 0,05 % z celkové kupní ceny za každý započatý den prodlení. </w:t>
      </w:r>
    </w:p>
    <w:p w14:paraId="18A2E063" w14:textId="77777777" w:rsidR="00796BD6" w:rsidRDefault="0039510A" w:rsidP="00796BD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96BD6">
        <w:rPr>
          <w:rFonts w:cs="Calibri"/>
        </w:rPr>
        <w:lastRenderedPageBreak/>
        <w:t xml:space="preserve">V případě zaviněného prodlení kupujícího se zaplacením řádně předaného a převzatého Zboží, je prodávající oprávněn požadovat po kupujícím zaplacení smluvní pokuty ve výši 500 Kč za každý započatý den prodlení. </w:t>
      </w:r>
    </w:p>
    <w:p w14:paraId="3B8707CA" w14:textId="77777777" w:rsidR="00796BD6" w:rsidRDefault="0039510A" w:rsidP="00796BD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96BD6">
        <w:rPr>
          <w:rFonts w:cs="Calibri"/>
        </w:rPr>
        <w:t xml:space="preserve">Prodávající odpovídá za vady Zboží podle příslušných ustanovení zákona č. 89/2012 Sb., občanského zákoníku, ve znění pozdějších předpisů. </w:t>
      </w:r>
    </w:p>
    <w:p w14:paraId="46429158" w14:textId="77777777" w:rsidR="00796BD6" w:rsidRDefault="0039510A" w:rsidP="00796BD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96BD6">
        <w:rPr>
          <w:rFonts w:cs="Calibri"/>
        </w:rPr>
        <w:t xml:space="preserve">Prodávající poskytuje kupujícímu záruku za jakost Zboží. Záruční doba začíná běžet ode dne protokolárního předání a převzetí Zboží bez zjevných vad a nedodělků a činí 24 měsíců. </w:t>
      </w:r>
    </w:p>
    <w:p w14:paraId="02CEC952" w14:textId="77777777" w:rsidR="00796BD6" w:rsidRDefault="0039510A" w:rsidP="00796BD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96BD6">
        <w:rPr>
          <w:rFonts w:cs="Calibri"/>
        </w:rPr>
        <w:t xml:space="preserve">Prodávající zajistí záruční servisní služby na Zboží u kupujícího, ve výrobním závodě, případně v servisních organizacích se smluvním závazkem na provádění servisních prací. Prodávající ručí za kvalitu a průběh servisních služeb, ať jsou poskytovány výrobním závodem nebo smluvním partnerem. </w:t>
      </w:r>
    </w:p>
    <w:p w14:paraId="520DF4ED" w14:textId="77777777" w:rsidR="00796BD6" w:rsidRDefault="0039510A" w:rsidP="00796BD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96BD6">
        <w:rPr>
          <w:rFonts w:cs="Calibri"/>
        </w:rPr>
        <w:t>Veškeré vady Zboží je kupující povinen reklamovat u prodávajícího bez zbytečného odkladu poté, kdy vadu zjistil, a to formou písemného oznámení o vadě zaslaného prodávajícímu do datové schránky či dopisem na adresu jeho sídla. Prodávající je povinen nejpozději do pěti pracovních dnů po obdržení písemného oznámení o vadě písemně oznámit kupujícímu, zda reklamaci uznává, nebo z jakých důvodů reklamaci prokazatelně neuznává. Pokud tak neučiní, má se za to, že reklamaci uznává a souhlasí s termínem odstranění vad uvedeným v oznámení.</w:t>
      </w:r>
    </w:p>
    <w:p w14:paraId="7C7A1365" w14:textId="77777777" w:rsidR="00796BD6" w:rsidRDefault="0039510A" w:rsidP="00796BD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96BD6">
        <w:rPr>
          <w:rFonts w:cs="Calibri"/>
        </w:rPr>
        <w:t xml:space="preserve">Prodávající se zavazuje odstranit jím uznanou reklamovanou vadu ve lhůtě do patnácti pracovních dnů ode dne doručení oznámení o vadě. V případě, že charakter, závažnost a rozsah vady neumožní prodávajícímu zmíněnou lhůtu splnit, může být písemně dohodnuta přiměřená delší lhůta. </w:t>
      </w:r>
    </w:p>
    <w:p w14:paraId="7246FEBA" w14:textId="77777777" w:rsidR="00796BD6" w:rsidRDefault="0039510A" w:rsidP="00796BD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96BD6">
        <w:rPr>
          <w:rFonts w:cs="Calibri"/>
        </w:rPr>
        <w:t xml:space="preserve">V případě prodlení prodávajícího s odstraněním uznaných reklamovaných vad je kupující oprávněn požadovat po prodávajícím zaplacení smluvní pokuty ve výši 500 Kč za každý započatý den prodlení. </w:t>
      </w:r>
    </w:p>
    <w:p w14:paraId="28A71B49" w14:textId="77777777" w:rsidR="004A0BC9" w:rsidRPr="000D3AC3" w:rsidRDefault="0039510A" w:rsidP="000D3AC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57B4F">
        <w:rPr>
          <w:rFonts w:cs="Calibri"/>
        </w:rPr>
        <w:t xml:space="preserve">Prodávající se zavazuje uhradit kupujícímu náklady spojené s uplatněním reklamace, pokud je tato reklamace prodávajícím uznána. Jde zvláště o náklady vzniklé kupujícímu v souvislosti s dopravou Zboží nebo jeho části prodávajícímu. </w:t>
      </w:r>
    </w:p>
    <w:p w14:paraId="2DCE80C9" w14:textId="77777777" w:rsidR="00796BD6" w:rsidRDefault="00826EF1" w:rsidP="00796BD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Style w:val="datalabel"/>
        </w:rPr>
        <w:t>Smluvní strany se dohody, že můžou odstoupit od smlouvy v</w:t>
      </w:r>
      <w:r w:rsidR="00A6539A">
        <w:rPr>
          <w:rFonts w:cs="Calibri"/>
        </w:rPr>
        <w:t xml:space="preserve"> </w:t>
      </w:r>
      <w:r w:rsidR="0039510A" w:rsidRPr="00796BD6">
        <w:rPr>
          <w:rFonts w:cs="Calibri"/>
        </w:rPr>
        <w:t xml:space="preserve">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 </w:t>
      </w:r>
    </w:p>
    <w:p w14:paraId="662F5A83" w14:textId="77777777" w:rsidR="00796BD6" w:rsidRDefault="00796BD6" w:rsidP="00796BD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 w:rsidR="0039510A" w:rsidRPr="00796BD6">
        <w:rPr>
          <w:rFonts w:cs="Calibri"/>
        </w:rPr>
        <w:t xml:space="preserve">Smluvní strany se dohodly, že podstatným porušením smlouvy se rozumí zejména prodlení prodávajícího s dodáním Zboží bez zjevných vad a nedodělků delší než 30 dnů. </w:t>
      </w:r>
    </w:p>
    <w:p w14:paraId="41B035F9" w14:textId="77777777" w:rsidR="0039510A" w:rsidRDefault="0039510A" w:rsidP="00796BD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96BD6">
        <w:rPr>
          <w:rFonts w:cs="Calibri"/>
        </w:rPr>
        <w:t xml:space="preserve">Ustanovení této smlouvy, jejichž cílem je upravit vztahy mezi smluvními stranami po ukončení účinnosti této smlouvy (tj. zejména náhrada škody, nároky na zaplacení smluvních pokut a běžící záruky), zůstanou platná i po ukončení účinnosti této smlouvy. </w:t>
      </w:r>
    </w:p>
    <w:p w14:paraId="201357E4" w14:textId="77777777" w:rsidR="00B6511B" w:rsidRPr="00796BD6" w:rsidRDefault="00B6511B" w:rsidP="00B6511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</w:rPr>
      </w:pPr>
    </w:p>
    <w:p w14:paraId="211F95C7" w14:textId="77777777" w:rsidR="00C86B66" w:rsidRDefault="0039510A" w:rsidP="00C86B66">
      <w:pPr>
        <w:spacing w:after="0" w:line="276" w:lineRule="auto"/>
        <w:jc w:val="center"/>
        <w:rPr>
          <w:rFonts w:cs="Calibri"/>
          <w:b/>
          <w:bCs/>
        </w:rPr>
      </w:pPr>
      <w:bookmarkStart w:id="4" w:name="page5"/>
      <w:bookmarkEnd w:id="4"/>
      <w:r w:rsidRPr="004A0159">
        <w:rPr>
          <w:rFonts w:cs="Calibri"/>
          <w:b/>
          <w:bCs/>
        </w:rPr>
        <w:t>Článek VIII.</w:t>
      </w:r>
    </w:p>
    <w:p w14:paraId="53C1C5DD" w14:textId="77777777" w:rsidR="00C86B66" w:rsidRPr="00C86B66" w:rsidRDefault="00C86B66" w:rsidP="00C86B66">
      <w:pPr>
        <w:spacing w:after="0" w:line="276" w:lineRule="auto"/>
        <w:jc w:val="center"/>
        <w:rPr>
          <w:rFonts w:cs="Calibri"/>
          <w:b/>
          <w:bCs/>
        </w:rPr>
      </w:pPr>
      <w:r w:rsidRPr="00C86B66">
        <w:rPr>
          <w:rFonts w:cs="Calibri"/>
          <w:b/>
          <w:bCs/>
        </w:rPr>
        <w:t>Zásady společenské a environmentální odpovědnosti</w:t>
      </w:r>
    </w:p>
    <w:p w14:paraId="4BD08F91" w14:textId="77777777" w:rsidR="0039510A" w:rsidRPr="004A0159" w:rsidRDefault="0039510A" w:rsidP="00F81A0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800" w:right="3780" w:firstLine="394"/>
        <w:rPr>
          <w:rFonts w:cs="Calibri"/>
        </w:rPr>
      </w:pPr>
    </w:p>
    <w:p w14:paraId="1B20972D" w14:textId="77777777" w:rsidR="00C86B66" w:rsidRPr="00C86B66" w:rsidRDefault="00C86B66" w:rsidP="00C86B66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C86B66">
        <w:rPr>
          <w:rFonts w:cs="Calibri"/>
        </w:rPr>
        <w:t>Zhotovitel se při plnění této smlouvy zavazuje v maximálním možném rozsahu dodržovat zásady společenské a environmentální odpovědnosti, tedy zejména:</w:t>
      </w:r>
    </w:p>
    <w:p w14:paraId="4C546998" w14:textId="77777777" w:rsidR="00C86B66" w:rsidRPr="00C86B66" w:rsidRDefault="00C86B66" w:rsidP="00C86B66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cs="Calibri"/>
        </w:rPr>
      </w:pPr>
      <w:r w:rsidRPr="00C86B66">
        <w:rPr>
          <w:rFonts w:cs="Calibri"/>
        </w:rPr>
        <w:t>a.</w:t>
      </w:r>
      <w:r w:rsidRPr="00C86B66">
        <w:rPr>
          <w:rFonts w:cs="Calibri"/>
        </w:rPr>
        <w:tab/>
        <w:t>hradit svým zaměstnancům odměnu za práci odpovídající minimálně výši zaručené minimální mzdy dle právních předpisů</w:t>
      </w:r>
    </w:p>
    <w:p w14:paraId="5D63DAA9" w14:textId="77777777" w:rsidR="00C86B66" w:rsidRPr="00C86B66" w:rsidRDefault="00C86B66" w:rsidP="00C86B66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cs="Calibri"/>
        </w:rPr>
      </w:pPr>
      <w:r w:rsidRPr="00C86B66">
        <w:rPr>
          <w:rFonts w:cs="Calibri"/>
        </w:rPr>
        <w:t>b.</w:t>
      </w:r>
      <w:r w:rsidRPr="00C86B66">
        <w:rPr>
          <w:rFonts w:cs="Calibri"/>
        </w:rPr>
        <w:tab/>
        <w:t>v rámci možnosti zaměstnávat osoby se zdravotním postižením</w:t>
      </w:r>
    </w:p>
    <w:p w14:paraId="5AC87B8E" w14:textId="77777777" w:rsidR="00C86B66" w:rsidRPr="00C86B66" w:rsidRDefault="00C86B66" w:rsidP="00C86B66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cs="Calibri"/>
        </w:rPr>
      </w:pPr>
      <w:r w:rsidRPr="00C86B66">
        <w:rPr>
          <w:rFonts w:cs="Calibri"/>
        </w:rPr>
        <w:t>c.</w:t>
      </w:r>
      <w:r w:rsidRPr="00C86B66">
        <w:rPr>
          <w:rFonts w:cs="Calibri"/>
        </w:rPr>
        <w:tab/>
        <w:t>v rámci možnosti zaměstnávat osoby především ze skupin nejvíce ohrožených nezaměstnaností</w:t>
      </w:r>
    </w:p>
    <w:p w14:paraId="5838E195" w14:textId="77777777" w:rsidR="00C86B66" w:rsidRDefault="00C86B66" w:rsidP="00C86B66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cs="Calibri"/>
        </w:rPr>
      </w:pPr>
      <w:r w:rsidRPr="00C86B66">
        <w:rPr>
          <w:rFonts w:cs="Calibri"/>
        </w:rPr>
        <w:t>d.</w:t>
      </w:r>
      <w:r w:rsidRPr="00C86B66">
        <w:rPr>
          <w:rFonts w:cs="Calibri"/>
        </w:rPr>
        <w:tab/>
        <w:t>včas plnit závazky vůči svým případným subdodavatelům</w:t>
      </w:r>
    </w:p>
    <w:p w14:paraId="1932F9A8" w14:textId="77777777" w:rsidR="0039510A" w:rsidRDefault="00C86B66" w:rsidP="00C86B66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cs="Calibri"/>
        </w:rPr>
      </w:pPr>
      <w:r>
        <w:rPr>
          <w:rFonts w:cs="Calibri"/>
        </w:rPr>
        <w:lastRenderedPageBreak/>
        <w:t xml:space="preserve">e.    </w:t>
      </w:r>
      <w:r w:rsidRPr="00C86B66">
        <w:rPr>
          <w:rFonts w:cs="Calibri"/>
        </w:rPr>
        <w:t>zohlednit dopad svého plnění na životní prostředí a provést ho formou, která tento dopad minimalizuje</w:t>
      </w:r>
    </w:p>
    <w:p w14:paraId="53A0646B" w14:textId="77777777" w:rsidR="00C86B66" w:rsidRDefault="00C86B66" w:rsidP="00C86B66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cs="Calibri"/>
        </w:rPr>
      </w:pPr>
    </w:p>
    <w:p w14:paraId="4B39342A" w14:textId="77777777" w:rsidR="00C86B66" w:rsidRPr="004A0159" w:rsidRDefault="00C86B66" w:rsidP="00C86B6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800" w:right="3780" w:firstLine="394"/>
        <w:rPr>
          <w:rFonts w:cs="Calibri"/>
        </w:rPr>
      </w:pPr>
      <w:r>
        <w:rPr>
          <w:rFonts w:cs="Calibri"/>
        </w:rPr>
        <w:tab/>
      </w:r>
      <w:r>
        <w:rPr>
          <w:rFonts w:cs="Calibri"/>
          <w:b/>
          <w:bCs/>
        </w:rPr>
        <w:t>Článek IX</w:t>
      </w:r>
      <w:r w:rsidRPr="004A0159">
        <w:rPr>
          <w:rFonts w:cs="Calibri"/>
          <w:b/>
          <w:bCs/>
        </w:rPr>
        <w:t>. Závěrečná ujednání</w:t>
      </w:r>
    </w:p>
    <w:p w14:paraId="6C92FA2F" w14:textId="77777777" w:rsidR="00C86B66" w:rsidRDefault="00C86B66" w:rsidP="00C86B66">
      <w:pPr>
        <w:widowControl w:val="0"/>
        <w:tabs>
          <w:tab w:val="left" w:pos="3096"/>
        </w:tabs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5D94CF7D" w14:textId="77777777" w:rsidR="00796BD6" w:rsidRPr="00F70033" w:rsidRDefault="0039510A" w:rsidP="00796BD6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F70033">
        <w:rPr>
          <w:rFonts w:cs="Calibri"/>
        </w:rPr>
        <w:t xml:space="preserve">Tato smlouva nabývá platnosti a účinnosti dnem jejího uzavření. </w:t>
      </w:r>
    </w:p>
    <w:p w14:paraId="30E8D656" w14:textId="77777777" w:rsidR="00796BD6" w:rsidRDefault="0039510A" w:rsidP="00796BD6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96BD6">
        <w:rPr>
          <w:rFonts w:cs="Calibri"/>
        </w:rPr>
        <w:t xml:space="preserve">Tuto smlouvu lze měnit nebo doplňovat pouze ve formě písemných dodatků ke smlouvě. </w:t>
      </w:r>
    </w:p>
    <w:p w14:paraId="6F73789B" w14:textId="77777777" w:rsidR="00796BD6" w:rsidRDefault="0039510A" w:rsidP="00AA79A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="Calibri"/>
        </w:rPr>
      </w:pPr>
      <w:r w:rsidRPr="00796BD6">
        <w:rPr>
          <w:rFonts w:cs="Calibri"/>
        </w:rPr>
        <w:t xml:space="preserve">Tato smlouva se uzavírá ve 4 exemplářích, z nichž po 2 obdrží každá ze smluvních stran. </w:t>
      </w:r>
    </w:p>
    <w:p w14:paraId="3BE6CA92" w14:textId="77777777" w:rsidR="00796BD6" w:rsidRDefault="00B6511B" w:rsidP="00AA79A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 xml:space="preserve">Prodávající je povinen uchovávat veškerou dokumentaci související s realizací projektu </w:t>
      </w:r>
      <w:r w:rsidR="005F19C8" w:rsidRPr="00796BD6">
        <w:rPr>
          <w:rFonts w:cs="Calibri"/>
        </w:rPr>
        <w:t>„</w:t>
      </w:r>
      <w:r w:rsidR="000D3AC3">
        <w:rPr>
          <w:rFonts w:cs="Calibri"/>
        </w:rPr>
        <w:t xml:space="preserve">Pořízení </w:t>
      </w:r>
      <w:r w:rsidR="000D3AC3">
        <w:rPr>
          <w:rFonts w:cs="Arial"/>
        </w:rPr>
        <w:t>e</w:t>
      </w:r>
      <w:r w:rsidR="000D3AC3" w:rsidRPr="00253A0F">
        <w:rPr>
          <w:rFonts w:cs="Arial"/>
        </w:rPr>
        <w:t>lektromobil</w:t>
      </w:r>
      <w:r w:rsidR="000D3AC3">
        <w:rPr>
          <w:rFonts w:cs="Arial"/>
        </w:rPr>
        <w:t>u</w:t>
      </w:r>
      <w:r w:rsidR="000D3AC3" w:rsidRPr="00253A0F">
        <w:rPr>
          <w:rFonts w:cs="Arial"/>
        </w:rPr>
        <w:t xml:space="preserve"> pro Pečovatelskou službu v</w:t>
      </w:r>
      <w:r w:rsidR="007C69D6">
        <w:rPr>
          <w:rFonts w:cs="Arial"/>
        </w:rPr>
        <w:t xml:space="preserve"> Krucemburku</w:t>
      </w:r>
      <w:r w:rsidR="005F19C8" w:rsidRPr="00796BD6">
        <w:rPr>
          <w:rFonts w:cs="Calibri"/>
        </w:rPr>
        <w:t xml:space="preserve">“ </w:t>
      </w:r>
      <w:r>
        <w:rPr>
          <w:rFonts w:cs="Calibri"/>
        </w:rPr>
        <w:t>včetně účetních dokladů minimálně do konce roku 2028.</w:t>
      </w:r>
      <w:r w:rsidR="0039510A" w:rsidRPr="00796BD6">
        <w:rPr>
          <w:rFonts w:cs="Calibri"/>
        </w:rPr>
        <w:t xml:space="preserve"> </w:t>
      </w:r>
    </w:p>
    <w:p w14:paraId="1FF60B0C" w14:textId="77777777" w:rsidR="00796BD6" w:rsidRDefault="00B6511B" w:rsidP="00AA79A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>Prodávající</w:t>
      </w:r>
      <w:r w:rsidR="0039510A" w:rsidRPr="00796BD6">
        <w:rPr>
          <w:rFonts w:cs="Calibri"/>
        </w:rPr>
        <w:t xml:space="preserve"> </w:t>
      </w:r>
      <w:r>
        <w:rPr>
          <w:rFonts w:cs="Calibri"/>
        </w:rPr>
        <w:t>je povinen</w:t>
      </w:r>
      <w:r w:rsidR="0039510A" w:rsidRPr="00796BD6">
        <w:rPr>
          <w:rFonts w:cs="Calibri"/>
        </w:rPr>
        <w:t xml:space="preserve"> minimálně do konce roku 2028 poskytovat požadované informace a dokumenty související s realizací </w:t>
      </w:r>
      <w:r>
        <w:rPr>
          <w:rFonts w:cs="Calibri"/>
        </w:rPr>
        <w:t>projektu</w:t>
      </w:r>
      <w:r w:rsidR="0039510A" w:rsidRPr="00796BD6">
        <w:rPr>
          <w:rFonts w:cs="Calibri"/>
        </w:rPr>
        <w:t xml:space="preserve"> „</w:t>
      </w:r>
      <w:r w:rsidR="000D3AC3">
        <w:rPr>
          <w:rFonts w:cs="Calibri"/>
        </w:rPr>
        <w:t xml:space="preserve">Pořízení </w:t>
      </w:r>
      <w:r w:rsidR="000D3AC3">
        <w:rPr>
          <w:rFonts w:cs="Arial"/>
        </w:rPr>
        <w:t>e</w:t>
      </w:r>
      <w:r w:rsidR="000D3AC3" w:rsidRPr="00253A0F">
        <w:rPr>
          <w:rFonts w:cs="Arial"/>
        </w:rPr>
        <w:t>lektromobil</w:t>
      </w:r>
      <w:r w:rsidR="000D3AC3">
        <w:rPr>
          <w:rFonts w:cs="Arial"/>
        </w:rPr>
        <w:t>u</w:t>
      </w:r>
      <w:r w:rsidR="000D3AC3" w:rsidRPr="00253A0F">
        <w:rPr>
          <w:rFonts w:cs="Arial"/>
        </w:rPr>
        <w:t xml:space="preserve"> pro Pečovatelskou službu v</w:t>
      </w:r>
      <w:r w:rsidR="002C079F">
        <w:rPr>
          <w:rFonts w:cs="Arial"/>
        </w:rPr>
        <w:t xml:space="preserve"> Krucemburku</w:t>
      </w:r>
      <w:r w:rsidR="0039510A" w:rsidRPr="00796BD6">
        <w:rPr>
          <w:rFonts w:cs="Calibri"/>
        </w:rPr>
        <w:t>“ zaměstnancům nebo zmocněncům pověřených orgánů (CRR, MMR ČR, MF ČR, Evropské komise, Evropského účetního dvora, Nejvyššího kontrolního úřadu, příslušného orgánu finanční správy a dalších oprávněných orgánů státní správy) a j</w:t>
      </w:r>
      <w:r>
        <w:rPr>
          <w:rFonts w:cs="Calibri"/>
        </w:rPr>
        <w:t>e povinen</w:t>
      </w:r>
      <w:r w:rsidR="0039510A" w:rsidRPr="00796BD6">
        <w:rPr>
          <w:rFonts w:cs="Calibri"/>
        </w:rPr>
        <w:t xml:space="preserve"> vytvořit výše uvedeným osobám podmínky k provedení kontroly vztahující se k realizaci </w:t>
      </w:r>
      <w:r>
        <w:rPr>
          <w:rFonts w:cs="Calibri"/>
        </w:rPr>
        <w:t>projektu</w:t>
      </w:r>
      <w:r w:rsidR="0039510A" w:rsidRPr="00796BD6">
        <w:rPr>
          <w:rFonts w:cs="Calibri"/>
        </w:rPr>
        <w:t xml:space="preserve"> „</w:t>
      </w:r>
      <w:r w:rsidR="000D3AC3">
        <w:rPr>
          <w:rFonts w:cs="Calibri"/>
        </w:rPr>
        <w:t xml:space="preserve">Pořízení </w:t>
      </w:r>
      <w:r w:rsidR="000D3AC3">
        <w:rPr>
          <w:rFonts w:cs="Arial"/>
        </w:rPr>
        <w:t>e</w:t>
      </w:r>
      <w:r w:rsidR="000D3AC3" w:rsidRPr="00253A0F">
        <w:rPr>
          <w:rFonts w:cs="Arial"/>
        </w:rPr>
        <w:t>lektromobil</w:t>
      </w:r>
      <w:r w:rsidR="000D3AC3">
        <w:rPr>
          <w:rFonts w:cs="Arial"/>
        </w:rPr>
        <w:t>u</w:t>
      </w:r>
      <w:r w:rsidR="000D3AC3" w:rsidRPr="00253A0F">
        <w:rPr>
          <w:rFonts w:cs="Arial"/>
        </w:rPr>
        <w:t xml:space="preserve"> pro Pečovatelskou službu v</w:t>
      </w:r>
      <w:r w:rsidR="002C079F">
        <w:rPr>
          <w:rFonts w:cs="Arial"/>
        </w:rPr>
        <w:t xml:space="preserve"> Krucemburku</w:t>
      </w:r>
      <w:r w:rsidR="0039510A" w:rsidRPr="00796BD6">
        <w:rPr>
          <w:rFonts w:cs="Calibri"/>
        </w:rPr>
        <w:t>“ a poskytnout jim při provádění kontroly součinnost.</w:t>
      </w:r>
    </w:p>
    <w:p w14:paraId="3D129431" w14:textId="77777777" w:rsidR="0039510A" w:rsidRPr="00796BD6" w:rsidRDefault="0039510A" w:rsidP="00796BD6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96BD6">
        <w:rPr>
          <w:rFonts w:cs="Calibri"/>
        </w:rPr>
        <w:t>Smluvní strany prohlašují, že si smlouvu přečetly, jejímu obsahu porozuměly, tato je výrazem jejich vůle projevené svobodně a vážně, na důkaz čehož připojují níže osoby oprávněné jednat jménem nebo za smluvní strany své vlastnoruční podpisy.</w:t>
      </w:r>
    </w:p>
    <w:p w14:paraId="0CCBE48F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050C03BD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38F82F92" w14:textId="77777777" w:rsidR="0039510A" w:rsidRPr="004A0159" w:rsidRDefault="00C86B66" w:rsidP="00F81A0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60" w:right="3660" w:firstLine="581"/>
        <w:rPr>
          <w:rFonts w:cs="Calibri"/>
        </w:rPr>
      </w:pPr>
      <w:r>
        <w:rPr>
          <w:rFonts w:cs="Calibri"/>
          <w:b/>
          <w:bCs/>
        </w:rPr>
        <w:t xml:space="preserve">Článek </w:t>
      </w:r>
      <w:r w:rsidR="0039510A" w:rsidRPr="004A0159">
        <w:rPr>
          <w:rFonts w:cs="Calibri"/>
          <w:b/>
          <w:bCs/>
        </w:rPr>
        <w:t>X. Přílohy kupní smlouvy</w:t>
      </w:r>
    </w:p>
    <w:p w14:paraId="2445B993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21ED0576" w14:textId="77777777" w:rsidR="0039510A" w:rsidRPr="004A0159" w:rsidRDefault="0039510A" w:rsidP="00796BD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4A0159">
        <w:rPr>
          <w:rFonts w:cs="Calibri"/>
        </w:rPr>
        <w:t xml:space="preserve">Níže uvedené přílohy jsou nedílnou součástí této kupní smlouvy: </w:t>
      </w:r>
    </w:p>
    <w:p w14:paraId="1CF7372B" w14:textId="77777777" w:rsidR="00796BD6" w:rsidRDefault="0039510A" w:rsidP="00D2210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4A0159">
        <w:rPr>
          <w:rFonts w:cs="Calibri"/>
        </w:rPr>
        <w:t xml:space="preserve">Krycí list nabídky </w:t>
      </w:r>
    </w:p>
    <w:p w14:paraId="530C220B" w14:textId="77777777" w:rsidR="0039510A" w:rsidRPr="004A0159" w:rsidRDefault="0039510A" w:rsidP="00D2210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4A0159">
        <w:rPr>
          <w:rFonts w:cs="Calibri"/>
        </w:rPr>
        <w:t xml:space="preserve">Technické podmínky specifikující </w:t>
      </w:r>
      <w:r w:rsidR="00F11786">
        <w:rPr>
          <w:rFonts w:cs="Calibri"/>
        </w:rPr>
        <w:t>elektromobil</w:t>
      </w:r>
      <w:r w:rsidRPr="004A0159">
        <w:rPr>
          <w:rFonts w:cs="Calibri"/>
        </w:rPr>
        <w:t xml:space="preserve"> </w:t>
      </w:r>
    </w:p>
    <w:p w14:paraId="1382ED65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20D9F6AA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64D8895C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4A0159">
        <w:rPr>
          <w:rFonts w:cs="Calibri"/>
        </w:rPr>
        <w:t>V …………………………</w:t>
      </w:r>
      <w:r w:rsidR="00F11786">
        <w:rPr>
          <w:rFonts w:cs="Calibri"/>
        </w:rPr>
        <w:t>…………</w:t>
      </w:r>
      <w:proofErr w:type="gramStart"/>
      <w:r w:rsidR="00F11786">
        <w:rPr>
          <w:rFonts w:cs="Calibri"/>
        </w:rPr>
        <w:t>…….</w:t>
      </w:r>
      <w:proofErr w:type="gramEnd"/>
      <w:r w:rsidR="00F11786">
        <w:rPr>
          <w:rFonts w:cs="Calibri"/>
        </w:rPr>
        <w:t xml:space="preserve">.  </w:t>
      </w:r>
      <w:r w:rsidRPr="004A0159">
        <w:rPr>
          <w:rFonts w:cs="Calibri"/>
        </w:rPr>
        <w:t xml:space="preserve">dne </w:t>
      </w:r>
      <w:proofErr w:type="gramStart"/>
      <w:r w:rsidRPr="004A0159">
        <w:rPr>
          <w:rFonts w:cs="Calibri"/>
        </w:rPr>
        <w:t>…....</w:t>
      </w:r>
      <w:proofErr w:type="gramEnd"/>
      <w:r w:rsidRPr="004A0159">
        <w:rPr>
          <w:rFonts w:cs="Calibri"/>
        </w:rPr>
        <w:t>.……………</w:t>
      </w:r>
    </w:p>
    <w:p w14:paraId="621A71B3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2B88D3B8" w14:textId="77777777" w:rsidR="0039510A" w:rsidRPr="004A0159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3B2EFEB4" w14:textId="77777777" w:rsidR="0039510A" w:rsidRPr="004A0159" w:rsidRDefault="005872E4" w:rsidP="00F81A05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76" w:lineRule="auto"/>
        <w:rPr>
          <w:rFonts w:cs="Calibri"/>
        </w:rPr>
      </w:pPr>
      <w:r>
        <w:rPr>
          <w:rFonts w:cs="Calibri"/>
        </w:rPr>
        <w:t>Kupující</w:t>
      </w:r>
      <w:r w:rsidR="0039510A" w:rsidRPr="004A0159">
        <w:rPr>
          <w:rFonts w:cs="Calibri"/>
        </w:rPr>
        <w:t>:</w:t>
      </w:r>
      <w:r w:rsidR="0039510A" w:rsidRPr="004A0159">
        <w:rPr>
          <w:rFonts w:cs="Calibri"/>
        </w:rPr>
        <w:tab/>
      </w:r>
      <w:r>
        <w:rPr>
          <w:rFonts w:cs="Calibri"/>
        </w:rPr>
        <w:t>Prodávající</w:t>
      </w:r>
      <w:r w:rsidR="0023428D">
        <w:rPr>
          <w:rFonts w:cs="Calibri"/>
        </w:rPr>
        <w:t>:</w:t>
      </w:r>
    </w:p>
    <w:p w14:paraId="14EE1676" w14:textId="77777777" w:rsidR="0039510A" w:rsidRDefault="0039510A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0CE062E5" w14:textId="77777777" w:rsidR="00796BD6" w:rsidRDefault="00796BD6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173E9D3F" w14:textId="77777777" w:rsidR="00796BD6" w:rsidRDefault="00796BD6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58233A40" w14:textId="77777777" w:rsidR="00796BD6" w:rsidRDefault="00796BD6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5A7E8436" w14:textId="77777777" w:rsidR="0039510A" w:rsidRPr="004A0159" w:rsidRDefault="0039510A" w:rsidP="00F81A05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4A0159">
        <w:rPr>
          <w:rFonts w:cs="Calibri"/>
        </w:rPr>
        <w:t>______________________________</w:t>
      </w:r>
      <w:r w:rsidRPr="004A0159">
        <w:rPr>
          <w:rFonts w:cs="Calibri"/>
        </w:rPr>
        <w:tab/>
        <w:t>______________________________</w:t>
      </w:r>
    </w:p>
    <w:p w14:paraId="42A2F916" w14:textId="77777777" w:rsidR="0039510A" w:rsidRPr="004A0159" w:rsidRDefault="000D3AC3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  <w:r>
        <w:rPr>
          <w:rFonts w:cs="Calibri"/>
          <w:b/>
          <w:bCs/>
        </w:rPr>
        <w:t>Měst</w:t>
      </w:r>
      <w:r w:rsidR="002C079F">
        <w:rPr>
          <w:rFonts w:cs="Calibri"/>
          <w:b/>
          <w:bCs/>
        </w:rPr>
        <w:t>ys Krucemburk</w:t>
      </w:r>
      <w:r w:rsidR="00C257F8">
        <w:rPr>
          <w:rFonts w:cs="Calibri"/>
          <w:b/>
          <w:bCs/>
        </w:rPr>
        <w:tab/>
      </w:r>
      <w:r w:rsidR="00C257F8">
        <w:rPr>
          <w:rFonts w:cs="Calibri"/>
          <w:b/>
          <w:bCs/>
        </w:rPr>
        <w:tab/>
      </w:r>
      <w:r w:rsidR="00C257F8">
        <w:rPr>
          <w:rFonts w:cs="Calibri"/>
          <w:b/>
          <w:bCs/>
        </w:rPr>
        <w:tab/>
      </w:r>
      <w:r w:rsidR="00C257F8">
        <w:rPr>
          <w:rFonts w:cs="Calibri"/>
          <w:b/>
          <w:bCs/>
        </w:rPr>
        <w:tab/>
      </w:r>
      <w:r w:rsidR="00363D17">
        <w:rPr>
          <w:rFonts w:cs="Calibri"/>
          <w:b/>
          <w:bCs/>
        </w:rPr>
        <w:tab/>
      </w:r>
      <w:r w:rsidR="00464B91" w:rsidRPr="00464B91">
        <w:rPr>
          <w:rFonts w:cs="Calibri"/>
          <w:b/>
          <w:bCs/>
          <w:highlight w:val="yellow"/>
        </w:rPr>
        <w:t>…………………………………………</w:t>
      </w:r>
      <w:proofErr w:type="gramStart"/>
      <w:r w:rsidR="00464B91" w:rsidRPr="00464B91">
        <w:rPr>
          <w:rFonts w:cs="Calibri"/>
          <w:b/>
          <w:bCs/>
          <w:highlight w:val="yellow"/>
        </w:rPr>
        <w:t>…….</w:t>
      </w:r>
      <w:proofErr w:type="gramEnd"/>
      <w:r w:rsidR="00464B91" w:rsidRPr="00464B91">
        <w:rPr>
          <w:rFonts w:cs="Calibri"/>
          <w:b/>
          <w:bCs/>
          <w:highlight w:val="yellow"/>
        </w:rPr>
        <w:t>.</w:t>
      </w:r>
      <w:r w:rsidR="00C257F8">
        <w:rPr>
          <w:rFonts w:cs="Calibri"/>
          <w:b/>
          <w:bCs/>
        </w:rPr>
        <w:tab/>
      </w:r>
    </w:p>
    <w:p w14:paraId="013AA94C" w14:textId="77777777" w:rsidR="0039510A" w:rsidRPr="004A0159" w:rsidRDefault="00363D17" w:rsidP="00F81A0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</w:rPr>
      </w:pPr>
      <w:r>
        <w:rPr>
          <w:rFonts w:cs="Calibri"/>
        </w:rPr>
        <w:t>Mgr. Otto Kohout</w:t>
      </w:r>
      <w:r w:rsidR="0039510A" w:rsidRPr="004A0159">
        <w:rPr>
          <w:rFonts w:cs="Calibri"/>
        </w:rPr>
        <w:t xml:space="preserve">, starosta </w:t>
      </w:r>
      <w:r w:rsidR="00C86B66">
        <w:rPr>
          <w:rFonts w:cs="Calibri"/>
        </w:rPr>
        <w:tab/>
      </w:r>
      <w:r w:rsidR="00464B91">
        <w:rPr>
          <w:rFonts w:cs="Calibri"/>
        </w:rPr>
        <w:tab/>
      </w:r>
      <w:r w:rsidR="00464B91">
        <w:rPr>
          <w:rFonts w:cs="Calibri"/>
        </w:rPr>
        <w:tab/>
      </w:r>
      <w:r w:rsidR="00464B91">
        <w:rPr>
          <w:rFonts w:cs="Calibri"/>
        </w:rPr>
        <w:tab/>
      </w:r>
      <w:r w:rsidR="00464B91" w:rsidRPr="00464B91">
        <w:rPr>
          <w:rFonts w:cs="Calibri"/>
          <w:highlight w:val="yellow"/>
        </w:rPr>
        <w:t>………………………………………………………</w:t>
      </w:r>
    </w:p>
    <w:sectPr w:rsidR="0039510A" w:rsidRPr="004A0159">
      <w:headerReference w:type="default" r:id="rId7"/>
      <w:footerReference w:type="default" r:id="rId8"/>
      <w:pgSz w:w="11900" w:h="16840"/>
      <w:pgMar w:top="1440" w:right="1240" w:bottom="756" w:left="1240" w:header="708" w:footer="708" w:gutter="0"/>
      <w:cols w:space="708" w:equalWidth="0">
        <w:col w:w="9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E8436" w14:textId="77777777" w:rsidR="001B2094" w:rsidRDefault="001B2094" w:rsidP="004A0159">
      <w:pPr>
        <w:spacing w:after="0" w:line="240" w:lineRule="auto"/>
      </w:pPr>
      <w:r>
        <w:separator/>
      </w:r>
    </w:p>
  </w:endnote>
  <w:endnote w:type="continuationSeparator" w:id="0">
    <w:p w14:paraId="76EBBD01" w14:textId="77777777" w:rsidR="001B2094" w:rsidRDefault="001B2094" w:rsidP="004A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CFE4" w14:textId="77777777" w:rsidR="004A0159" w:rsidRDefault="004A015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86B66">
      <w:rPr>
        <w:noProof/>
      </w:rPr>
      <w:t>1</w:t>
    </w:r>
    <w:r>
      <w:fldChar w:fldCharType="end"/>
    </w:r>
  </w:p>
  <w:p w14:paraId="5D9D1127" w14:textId="77777777" w:rsidR="004A0159" w:rsidRDefault="004A01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E3407" w14:textId="77777777" w:rsidR="001B2094" w:rsidRDefault="001B2094" w:rsidP="004A0159">
      <w:pPr>
        <w:spacing w:after="0" w:line="240" w:lineRule="auto"/>
      </w:pPr>
      <w:r>
        <w:separator/>
      </w:r>
    </w:p>
  </w:footnote>
  <w:footnote w:type="continuationSeparator" w:id="0">
    <w:p w14:paraId="16D01C20" w14:textId="77777777" w:rsidR="001B2094" w:rsidRDefault="001B2094" w:rsidP="004A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6610" w14:textId="77777777" w:rsidR="00FA15CB" w:rsidRDefault="00FA15CB" w:rsidP="00FA15CB">
    <w:pPr>
      <w:pStyle w:val="Zhlav"/>
      <w:spacing w:after="0" w:line="276" w:lineRule="auto"/>
      <w:jc w:val="right"/>
      <w:rPr>
        <w:rFonts w:cs="Calibri"/>
        <w:sz w:val="18"/>
        <w:szCs w:val="24"/>
      </w:rPr>
    </w:pPr>
    <w:r>
      <w:rPr>
        <w:rFonts w:cs="Calibri"/>
        <w:b/>
        <w:sz w:val="18"/>
      </w:rPr>
      <w:t>Příloha č. 4</w:t>
    </w:r>
    <w:r>
      <w:rPr>
        <w:rFonts w:cs="Calibri"/>
        <w:sz w:val="18"/>
      </w:rPr>
      <w:t xml:space="preserve"> zadávací dokumentace veřejné zakázky:</w:t>
    </w:r>
  </w:p>
  <w:p w14:paraId="1A316E9F" w14:textId="77777777" w:rsidR="00FA15CB" w:rsidRDefault="00FA15CB" w:rsidP="00F5326C">
    <w:pPr>
      <w:spacing w:after="0" w:line="276" w:lineRule="auto"/>
      <w:jc w:val="right"/>
    </w:pPr>
    <w:r>
      <w:rPr>
        <w:rFonts w:cs="Calibri"/>
        <w:i/>
        <w:sz w:val="18"/>
        <w:szCs w:val="18"/>
        <w:lang w:val="x-none"/>
      </w:rPr>
      <w:t xml:space="preserve"> </w:t>
    </w:r>
    <w:r>
      <w:rPr>
        <w:rStyle w:val="Siln"/>
        <w:b w:val="0"/>
        <w:bCs/>
        <w:i/>
        <w:sz w:val="18"/>
        <w:szCs w:val="18"/>
      </w:rPr>
      <w:t>„</w:t>
    </w:r>
    <w:bookmarkStart w:id="5" w:name="_Hlk530136393"/>
    <w:r w:rsidR="000D3AC3">
      <w:rPr>
        <w:rStyle w:val="Siln"/>
        <w:b w:val="0"/>
        <w:bCs/>
        <w:i/>
        <w:sz w:val="18"/>
        <w:szCs w:val="18"/>
      </w:rPr>
      <w:t xml:space="preserve">Pořízení </w:t>
    </w:r>
    <w:r w:rsidR="000D3AC3">
      <w:rPr>
        <w:rFonts w:cs="Arial"/>
        <w:i/>
        <w:sz w:val="18"/>
        <w:szCs w:val="18"/>
      </w:rPr>
      <w:t>e</w:t>
    </w:r>
    <w:r w:rsidR="005B3168" w:rsidRPr="0019419D">
      <w:rPr>
        <w:rFonts w:cs="Arial"/>
        <w:i/>
        <w:sz w:val="18"/>
        <w:szCs w:val="18"/>
      </w:rPr>
      <w:t>lektromobi</w:t>
    </w:r>
    <w:r w:rsidR="000D3AC3">
      <w:rPr>
        <w:rFonts w:cs="Arial"/>
        <w:i/>
        <w:sz w:val="18"/>
        <w:szCs w:val="18"/>
      </w:rPr>
      <w:t>lu</w:t>
    </w:r>
    <w:r w:rsidR="005B3168" w:rsidRPr="0019419D">
      <w:rPr>
        <w:rFonts w:cs="Arial"/>
        <w:i/>
        <w:sz w:val="18"/>
        <w:szCs w:val="18"/>
      </w:rPr>
      <w:t xml:space="preserve"> pro Pečovatelskou službu v</w:t>
    </w:r>
    <w:bookmarkEnd w:id="5"/>
    <w:r w:rsidR="00F5326C">
      <w:rPr>
        <w:rFonts w:cs="Arial"/>
        <w:i/>
        <w:sz w:val="18"/>
        <w:szCs w:val="18"/>
      </w:rPr>
      <w:t> Krucemburku</w:t>
    </w:r>
    <w:r>
      <w:rPr>
        <w:rStyle w:val="Siln"/>
        <w:b w:val="0"/>
        <w:bCs/>
        <w:i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BB3"/>
    <w:multiLevelType w:val="multilevel"/>
    <w:tmpl w:val="BE38236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5F7A4FDC"/>
    <w:lvl w:ilvl="0" w:tplc="0000695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AF1"/>
    <w:multiLevelType w:val="hybridMultilevel"/>
    <w:tmpl w:val="66E496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5D187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05855CD6"/>
    <w:multiLevelType w:val="hybridMultilevel"/>
    <w:tmpl w:val="F24CEE5A"/>
    <w:lvl w:ilvl="0" w:tplc="34C6EE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EF57B7"/>
    <w:multiLevelType w:val="multilevel"/>
    <w:tmpl w:val="BE38236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5C0354"/>
    <w:multiLevelType w:val="hybridMultilevel"/>
    <w:tmpl w:val="7BE8E95C"/>
    <w:lvl w:ilvl="0" w:tplc="1720A4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991FFA"/>
    <w:multiLevelType w:val="hybridMultilevel"/>
    <w:tmpl w:val="F7D2BFD0"/>
    <w:lvl w:ilvl="0" w:tplc="B70CCBBE">
      <w:start w:val="1"/>
      <w:numFmt w:val="decimal"/>
      <w:lvlText w:val="(%1)"/>
      <w:lvlJc w:val="left"/>
      <w:pPr>
        <w:ind w:left="3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14" w15:restartNumberingAfterBreak="0">
    <w:nsid w:val="317221AD"/>
    <w:multiLevelType w:val="hybridMultilevel"/>
    <w:tmpl w:val="EEF03392"/>
    <w:lvl w:ilvl="0" w:tplc="1720A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FE06B3"/>
    <w:multiLevelType w:val="multilevel"/>
    <w:tmpl w:val="BE38236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44612AE"/>
    <w:multiLevelType w:val="hybridMultilevel"/>
    <w:tmpl w:val="A0763AE8"/>
    <w:lvl w:ilvl="0" w:tplc="1720A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9373691"/>
    <w:multiLevelType w:val="hybridMultilevel"/>
    <w:tmpl w:val="F64C6710"/>
    <w:lvl w:ilvl="0" w:tplc="B70CCBBE">
      <w:start w:val="1"/>
      <w:numFmt w:val="decimal"/>
      <w:lvlText w:val="(%1)"/>
      <w:lvlJc w:val="left"/>
      <w:pPr>
        <w:ind w:left="3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18" w15:restartNumberingAfterBreak="0">
    <w:nsid w:val="3D063DF1"/>
    <w:multiLevelType w:val="hybridMultilevel"/>
    <w:tmpl w:val="251282A8"/>
    <w:lvl w:ilvl="0" w:tplc="1720A4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527FC6"/>
    <w:multiLevelType w:val="multilevel"/>
    <w:tmpl w:val="BE38236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BE13AF3"/>
    <w:multiLevelType w:val="multilevel"/>
    <w:tmpl w:val="BE38236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1B5C03"/>
    <w:multiLevelType w:val="hybridMultilevel"/>
    <w:tmpl w:val="43E28868"/>
    <w:lvl w:ilvl="0" w:tplc="B70CCBBE">
      <w:start w:val="1"/>
      <w:numFmt w:val="decimal"/>
      <w:lvlText w:val="(%1)"/>
      <w:lvlJc w:val="left"/>
      <w:pPr>
        <w:ind w:left="3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D30F0B"/>
    <w:multiLevelType w:val="multilevel"/>
    <w:tmpl w:val="BE38236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0271625"/>
    <w:multiLevelType w:val="hybridMultilevel"/>
    <w:tmpl w:val="9372DF64"/>
    <w:lvl w:ilvl="0" w:tplc="B70CCBBE">
      <w:start w:val="1"/>
      <w:numFmt w:val="decimal"/>
      <w:lvlText w:val="(%1)"/>
      <w:lvlJc w:val="left"/>
      <w:pPr>
        <w:ind w:left="3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24" w15:restartNumberingAfterBreak="0">
    <w:nsid w:val="74861921"/>
    <w:multiLevelType w:val="multilevel"/>
    <w:tmpl w:val="BE38236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7"/>
  </w:num>
  <w:num w:numId="11">
    <w:abstractNumId w:val="13"/>
  </w:num>
  <w:num w:numId="12">
    <w:abstractNumId w:val="23"/>
  </w:num>
  <w:num w:numId="13">
    <w:abstractNumId w:val="21"/>
  </w:num>
  <w:num w:numId="14">
    <w:abstractNumId w:val="18"/>
  </w:num>
  <w:num w:numId="15">
    <w:abstractNumId w:val="9"/>
  </w:num>
  <w:num w:numId="16">
    <w:abstractNumId w:val="14"/>
  </w:num>
  <w:num w:numId="17">
    <w:abstractNumId w:val="15"/>
  </w:num>
  <w:num w:numId="18">
    <w:abstractNumId w:val="16"/>
  </w:num>
  <w:num w:numId="19">
    <w:abstractNumId w:val="12"/>
  </w:num>
  <w:num w:numId="20">
    <w:abstractNumId w:val="11"/>
  </w:num>
  <w:num w:numId="21">
    <w:abstractNumId w:val="20"/>
  </w:num>
  <w:num w:numId="22">
    <w:abstractNumId w:val="19"/>
  </w:num>
  <w:num w:numId="23">
    <w:abstractNumId w:val="22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0E"/>
    <w:rsid w:val="0001538D"/>
    <w:rsid w:val="00082391"/>
    <w:rsid w:val="000D3AC3"/>
    <w:rsid w:val="000E3E0F"/>
    <w:rsid w:val="0012390E"/>
    <w:rsid w:val="001B0E3D"/>
    <w:rsid w:val="001B2094"/>
    <w:rsid w:val="001F3A51"/>
    <w:rsid w:val="002215E9"/>
    <w:rsid w:val="0023428D"/>
    <w:rsid w:val="00235E21"/>
    <w:rsid w:val="00244855"/>
    <w:rsid w:val="00273F4B"/>
    <w:rsid w:val="002C079F"/>
    <w:rsid w:val="002F7486"/>
    <w:rsid w:val="00363D17"/>
    <w:rsid w:val="00373911"/>
    <w:rsid w:val="0039510A"/>
    <w:rsid w:val="003A49E3"/>
    <w:rsid w:val="003F0A84"/>
    <w:rsid w:val="00413811"/>
    <w:rsid w:val="00424254"/>
    <w:rsid w:val="00464B91"/>
    <w:rsid w:val="0047614E"/>
    <w:rsid w:val="004A0159"/>
    <w:rsid w:val="004A0BC9"/>
    <w:rsid w:val="00530259"/>
    <w:rsid w:val="00574135"/>
    <w:rsid w:val="005748D2"/>
    <w:rsid w:val="00581658"/>
    <w:rsid w:val="005872E4"/>
    <w:rsid w:val="005A4BC1"/>
    <w:rsid w:val="005B3168"/>
    <w:rsid w:val="005F19C8"/>
    <w:rsid w:val="006050CD"/>
    <w:rsid w:val="0071778F"/>
    <w:rsid w:val="00732D4F"/>
    <w:rsid w:val="00752A2C"/>
    <w:rsid w:val="00755EBB"/>
    <w:rsid w:val="00793408"/>
    <w:rsid w:val="00796BD6"/>
    <w:rsid w:val="007977BF"/>
    <w:rsid w:val="007C69D6"/>
    <w:rsid w:val="00826EF1"/>
    <w:rsid w:val="0086688C"/>
    <w:rsid w:val="008C5720"/>
    <w:rsid w:val="008C5A86"/>
    <w:rsid w:val="008F2974"/>
    <w:rsid w:val="008F36E9"/>
    <w:rsid w:val="00910C95"/>
    <w:rsid w:val="00953001"/>
    <w:rsid w:val="00967B8F"/>
    <w:rsid w:val="00974D08"/>
    <w:rsid w:val="009E6BDD"/>
    <w:rsid w:val="00A13A08"/>
    <w:rsid w:val="00A6539A"/>
    <w:rsid w:val="00A92797"/>
    <w:rsid w:val="00AA79AB"/>
    <w:rsid w:val="00AB3BAA"/>
    <w:rsid w:val="00AF1EE9"/>
    <w:rsid w:val="00B57087"/>
    <w:rsid w:val="00B6511B"/>
    <w:rsid w:val="00B71C45"/>
    <w:rsid w:val="00BD1CA1"/>
    <w:rsid w:val="00BD6F22"/>
    <w:rsid w:val="00BE33DE"/>
    <w:rsid w:val="00C257F8"/>
    <w:rsid w:val="00C86B66"/>
    <w:rsid w:val="00D2210E"/>
    <w:rsid w:val="00D3773D"/>
    <w:rsid w:val="00D72D6D"/>
    <w:rsid w:val="00D8291B"/>
    <w:rsid w:val="00DB79B6"/>
    <w:rsid w:val="00E1353A"/>
    <w:rsid w:val="00E57B4F"/>
    <w:rsid w:val="00E9782B"/>
    <w:rsid w:val="00EF2000"/>
    <w:rsid w:val="00EF2B8B"/>
    <w:rsid w:val="00F02864"/>
    <w:rsid w:val="00F11786"/>
    <w:rsid w:val="00F16080"/>
    <w:rsid w:val="00F43240"/>
    <w:rsid w:val="00F50924"/>
    <w:rsid w:val="00F5326C"/>
    <w:rsid w:val="00F56A65"/>
    <w:rsid w:val="00F673D9"/>
    <w:rsid w:val="00F70033"/>
    <w:rsid w:val="00F81A05"/>
    <w:rsid w:val="00FA15CB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70282"/>
  <w14:defaultImageDpi w14:val="0"/>
  <w15:docId w15:val="{8A580353-72BB-4928-A0E8-CBA45B71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66"/>
    <w:pPr>
      <w:spacing w:after="160" w:line="259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81A05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F81A05"/>
    <w:rPr>
      <w:rFonts w:cs="Times New Roman"/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B0E3D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A01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A015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A01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A0159"/>
    <w:rPr>
      <w:rFonts w:cs="Times New Roman"/>
    </w:rPr>
  </w:style>
  <w:style w:type="character" w:customStyle="1" w:styleId="datalabel">
    <w:name w:val="datalabel"/>
    <w:rsid w:val="005748D2"/>
  </w:style>
  <w:style w:type="character" w:styleId="Siln">
    <w:name w:val="Strong"/>
    <w:uiPriority w:val="22"/>
    <w:qFormat/>
    <w:rsid w:val="00FA15C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A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3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Čapková Gabriela</dc:creator>
  <cp:lastModifiedBy>Poplatky Krucemburk</cp:lastModifiedBy>
  <cp:revision>2</cp:revision>
  <cp:lastPrinted>2017-09-13T06:05:00Z</cp:lastPrinted>
  <dcterms:created xsi:type="dcterms:W3CDTF">2021-04-12T10:59:00Z</dcterms:created>
  <dcterms:modified xsi:type="dcterms:W3CDTF">2021-04-12T10:59:00Z</dcterms:modified>
</cp:coreProperties>
</file>